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AC" w:rsidRPr="007B3167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 w:rsidRPr="007B3167">
        <w:rPr>
          <w:sz w:val="22"/>
          <w:szCs w:val="22"/>
          <w:lang w:val="sr-Cyrl-CS"/>
        </w:rPr>
        <w:t>ИСПИТНА ПИТАЊА ИЗ КЊИЖЕВНОСТИ ЗА ДЕЦУ У НАСТАВИ (јунски, септембарски и октобарски рок 2020)</w:t>
      </w:r>
    </w:p>
    <w:p w:rsidR="004F06AC" w:rsidRDefault="004F06AC" w:rsidP="007B3167">
      <w:pPr>
        <w:spacing w:line="260" w:lineRule="exact"/>
        <w:ind w:left="644"/>
        <w:rPr>
          <w:sz w:val="22"/>
          <w:szCs w:val="22"/>
          <w:lang w:val="sr-Cyrl-CS"/>
        </w:rPr>
      </w:pPr>
    </w:p>
    <w:p w:rsidR="004F06AC" w:rsidRPr="007B3167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 w:rsidRPr="007B3167">
        <w:rPr>
          <w:sz w:val="22"/>
          <w:szCs w:val="22"/>
          <w:lang w:val="sr-Cyrl-CS"/>
        </w:rPr>
        <w:t>Сваки студент на испиту изв</w:t>
      </w:r>
      <w:r w:rsidR="00FF3021" w:rsidRPr="007B3167">
        <w:rPr>
          <w:sz w:val="22"/>
          <w:szCs w:val="22"/>
          <w:lang w:val="sr-Cyrl-CS"/>
        </w:rPr>
        <w:t xml:space="preserve">лачи по једно питање из бајке, романа и поезије. Може се мењати (по једном) питање из свих области. Свака замена питања је оцена ниже. </w:t>
      </w:r>
    </w:p>
    <w:p w:rsidR="00FF3021" w:rsidRDefault="00FF3021" w:rsidP="007B3167">
      <w:pPr>
        <w:spacing w:line="260" w:lineRule="exact"/>
        <w:ind w:left="644"/>
        <w:rPr>
          <w:sz w:val="22"/>
          <w:szCs w:val="22"/>
          <w:lang w:val="sr-Cyrl-CS"/>
        </w:rPr>
      </w:pPr>
    </w:p>
    <w:p w:rsidR="004F06AC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Књижевност за децу у односу према књижевности за одрасле </w:t>
      </w:r>
    </w:p>
    <w:p w:rsidR="004F06AC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Дете као реципијент књижевности</w:t>
      </w:r>
    </w:p>
    <w:p w:rsidR="004F06AC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Игра као одлика књижевности за децу</w:t>
      </w:r>
    </w:p>
    <w:p w:rsidR="004F06AC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Фантастика као одлика књижевности за децу</w:t>
      </w:r>
    </w:p>
    <w:p w:rsidR="004F06AC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Хумор и нонсенс као одлике књижевности за децу</w:t>
      </w:r>
    </w:p>
    <w:p w:rsidR="004F06AC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Теме и ликови књижевности за децу</w:t>
      </w:r>
    </w:p>
    <w:p w:rsidR="004F06AC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Стил, језик, композиција у књижевности за децу</w:t>
      </w:r>
    </w:p>
    <w:p w:rsidR="004F06AC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Усмена и ауторска бајка – сличности и разлике</w:t>
      </w:r>
    </w:p>
    <w:p w:rsidR="007B3167" w:rsidRDefault="007B3167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Бајка:</w:t>
      </w:r>
    </w:p>
    <w:p w:rsidR="007B3167" w:rsidRDefault="007B3167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1. Композиција бајке </w:t>
      </w:r>
      <w:r w:rsidR="004F06AC" w:rsidRPr="007B3167">
        <w:rPr>
          <w:i/>
          <w:sz w:val="22"/>
          <w:szCs w:val="22"/>
          <w:lang w:val="sr-Cyrl-CS"/>
        </w:rPr>
        <w:t>Снежна краљица</w:t>
      </w:r>
    </w:p>
    <w:p w:rsidR="007B3167" w:rsidRDefault="007B3167" w:rsidP="007B3167">
      <w:pPr>
        <w:spacing w:line="260" w:lineRule="exact"/>
        <w:ind w:left="360"/>
        <w:rPr>
          <w:lang/>
        </w:rPr>
      </w:pPr>
      <w:r>
        <w:rPr>
          <w:sz w:val="22"/>
          <w:szCs w:val="22"/>
          <w:lang w:val="sr-Cyrl-CS"/>
        </w:rPr>
        <w:t xml:space="preserve">2. Типологија ликова у </w:t>
      </w:r>
      <w:r w:rsidRPr="007B3167">
        <w:rPr>
          <w:i/>
          <w:sz w:val="22"/>
          <w:szCs w:val="22"/>
          <w:lang w:val="sr-Cyrl-CS"/>
        </w:rPr>
        <w:t>Снежној краљици</w:t>
      </w:r>
      <w:r>
        <w:rPr>
          <w:i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</w:t>
      </w:r>
      <w:r w:rsidR="00B52D20">
        <w:rPr>
          <w:sz w:val="22"/>
          <w:szCs w:val="22"/>
          <w:lang w:val="sr-Cyrl-CS"/>
        </w:rPr>
        <w:t xml:space="preserve">Према Пропу, типови су: </w:t>
      </w:r>
      <w:proofErr w:type="spellStart"/>
      <w:r w:rsidR="00B52D20">
        <w:t>противник</w:t>
      </w:r>
      <w:proofErr w:type="spellEnd"/>
      <w:r w:rsidR="00B52D20">
        <w:rPr>
          <w:lang/>
        </w:rPr>
        <w:t xml:space="preserve"> – </w:t>
      </w:r>
      <w:proofErr w:type="spellStart"/>
      <w:r w:rsidR="00B52D20">
        <w:t>штеточин</w:t>
      </w:r>
      <w:proofErr w:type="spellEnd"/>
      <w:r w:rsidR="00B52D20">
        <w:rPr>
          <w:lang/>
        </w:rPr>
        <w:t>а;</w:t>
      </w:r>
      <w:r w:rsidR="00B52D20">
        <w:t xml:space="preserve"> </w:t>
      </w:r>
      <w:proofErr w:type="spellStart"/>
      <w:r w:rsidR="00B52D20">
        <w:t>дарива</w:t>
      </w:r>
      <w:proofErr w:type="spellEnd"/>
      <w:r w:rsidR="00B52D20">
        <w:rPr>
          <w:lang/>
        </w:rPr>
        <w:t>лац</w:t>
      </w:r>
      <w:r w:rsidR="00B52D20">
        <w:t xml:space="preserve"> </w:t>
      </w:r>
      <w:r w:rsidR="00B52D20">
        <w:rPr>
          <w:lang/>
        </w:rPr>
        <w:t>–</w:t>
      </w:r>
      <w:proofErr w:type="spellStart"/>
      <w:r w:rsidR="00B52D20">
        <w:t>снабдевач</w:t>
      </w:r>
      <w:proofErr w:type="spellEnd"/>
      <w:r w:rsidR="00B52D20">
        <w:rPr>
          <w:lang/>
        </w:rPr>
        <w:t>;</w:t>
      </w:r>
      <w:r w:rsidR="00B52D20">
        <w:t xml:space="preserve"> </w:t>
      </w:r>
      <w:proofErr w:type="spellStart"/>
      <w:r w:rsidR="00B52D20">
        <w:t>помоћник</w:t>
      </w:r>
      <w:proofErr w:type="spellEnd"/>
      <w:r w:rsidR="00B52D20">
        <w:rPr>
          <w:lang/>
        </w:rPr>
        <w:t>;</w:t>
      </w:r>
      <w:r w:rsidR="00B52D20">
        <w:t xml:space="preserve"> </w:t>
      </w:r>
      <w:proofErr w:type="spellStart"/>
      <w:r w:rsidR="00B52D20">
        <w:t>тражено</w:t>
      </w:r>
      <w:proofErr w:type="spellEnd"/>
      <w:r w:rsidR="00B52D20">
        <w:t xml:space="preserve"> </w:t>
      </w:r>
      <w:proofErr w:type="spellStart"/>
      <w:r w:rsidR="00B52D20">
        <w:t>лиц</w:t>
      </w:r>
      <w:proofErr w:type="spellEnd"/>
      <w:r w:rsidR="00B52D20">
        <w:rPr>
          <w:lang/>
        </w:rPr>
        <w:t>е;</w:t>
      </w:r>
      <w:r w:rsidR="00B52D20">
        <w:t xml:space="preserve"> </w:t>
      </w:r>
      <w:proofErr w:type="spellStart"/>
      <w:r w:rsidR="00B52D20">
        <w:t>пошиља</w:t>
      </w:r>
      <w:proofErr w:type="spellEnd"/>
      <w:r w:rsidR="00B52D20">
        <w:rPr>
          <w:lang/>
        </w:rPr>
        <w:t>лац;</w:t>
      </w:r>
      <w:r w:rsidR="00B52D20">
        <w:t xml:space="preserve"> </w:t>
      </w:r>
      <w:proofErr w:type="spellStart"/>
      <w:r w:rsidR="00B52D20">
        <w:t>јунак</w:t>
      </w:r>
      <w:proofErr w:type="spellEnd"/>
      <w:r w:rsidR="00B52D20">
        <w:rPr>
          <w:lang/>
        </w:rPr>
        <w:t xml:space="preserve">; </w:t>
      </w:r>
      <w:proofErr w:type="spellStart"/>
      <w:r w:rsidR="00B52D20">
        <w:t>лажн</w:t>
      </w:r>
      <w:proofErr w:type="spellEnd"/>
      <w:r w:rsidR="00B52D20">
        <w:rPr>
          <w:lang/>
        </w:rPr>
        <w:t>и</w:t>
      </w:r>
      <w:r w:rsidR="00B52D20">
        <w:t xml:space="preserve"> </w:t>
      </w:r>
      <w:proofErr w:type="spellStart"/>
      <w:r w:rsidR="00B52D20">
        <w:t>јунак</w:t>
      </w:r>
      <w:proofErr w:type="spellEnd"/>
      <w:r w:rsidR="00B52D20">
        <w:rPr>
          <w:lang/>
        </w:rPr>
        <w:t>. Домени типова се могу преклапати, на пример јунак може преузети и улогу пошиљаоца.)</w:t>
      </w:r>
    </w:p>
    <w:p w:rsidR="0010392D" w:rsidRPr="00B52D20" w:rsidRDefault="0010392D" w:rsidP="007B3167">
      <w:pPr>
        <w:spacing w:line="260" w:lineRule="exact"/>
        <w:ind w:left="360"/>
        <w:rPr>
          <w:sz w:val="22"/>
          <w:szCs w:val="22"/>
          <w:lang/>
        </w:rPr>
      </w:pPr>
      <w:r>
        <w:rPr>
          <w:lang/>
        </w:rPr>
        <w:t xml:space="preserve">3. Простор и време у бајци </w:t>
      </w:r>
      <w:r w:rsidRPr="0010392D">
        <w:rPr>
          <w:i/>
          <w:sz w:val="22"/>
          <w:szCs w:val="22"/>
          <w:lang w:val="sr-Cyrl-CS"/>
        </w:rPr>
        <w:t>Снежна краљица</w:t>
      </w:r>
      <w:r>
        <w:rPr>
          <w:i/>
          <w:sz w:val="22"/>
          <w:szCs w:val="22"/>
          <w:lang w:val="sr-Cyrl-CS"/>
        </w:rPr>
        <w:t>.</w:t>
      </w:r>
    </w:p>
    <w:p w:rsidR="0010392D" w:rsidRDefault="0010392D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4. </w:t>
      </w:r>
      <w:r w:rsidR="004F06AC" w:rsidRPr="0010392D">
        <w:rPr>
          <w:i/>
          <w:sz w:val="22"/>
          <w:szCs w:val="22"/>
          <w:lang w:val="sr-Cyrl-CS"/>
        </w:rPr>
        <w:t>Мала сирена</w:t>
      </w:r>
      <w:r>
        <w:rPr>
          <w:sz w:val="22"/>
          <w:szCs w:val="22"/>
          <w:lang w:val="sr-Cyrl-CS"/>
        </w:rPr>
        <w:t>: крај бајке и његов однос према типичном крају усмене бајке</w:t>
      </w:r>
    </w:p>
    <w:p w:rsidR="0010392D" w:rsidRDefault="0010392D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5. Типологија ликова у бајци </w:t>
      </w:r>
      <w:r w:rsidRPr="0010392D">
        <w:rPr>
          <w:i/>
          <w:sz w:val="22"/>
          <w:szCs w:val="22"/>
          <w:lang w:val="sr-Cyrl-CS"/>
        </w:rPr>
        <w:t>Мала сирена</w:t>
      </w:r>
      <w:r>
        <w:rPr>
          <w:i/>
          <w:sz w:val="22"/>
          <w:szCs w:val="22"/>
          <w:lang w:val="sr-Cyrl-CS"/>
        </w:rPr>
        <w:t xml:space="preserve"> </w:t>
      </w:r>
      <w:r w:rsidRPr="0010392D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 xml:space="preserve">Према Пропу, типови су: </w:t>
      </w:r>
      <w:proofErr w:type="spellStart"/>
      <w:r>
        <w:t>противник</w:t>
      </w:r>
      <w:proofErr w:type="spellEnd"/>
      <w:r>
        <w:rPr>
          <w:lang/>
        </w:rPr>
        <w:t xml:space="preserve"> – </w:t>
      </w:r>
      <w:proofErr w:type="spellStart"/>
      <w:r>
        <w:t>штеточин</w:t>
      </w:r>
      <w:proofErr w:type="spellEnd"/>
      <w:r>
        <w:rPr>
          <w:lang/>
        </w:rPr>
        <w:t>а;</w:t>
      </w:r>
      <w:r>
        <w:t xml:space="preserve"> </w:t>
      </w:r>
      <w:proofErr w:type="spellStart"/>
      <w:r>
        <w:t>дарива</w:t>
      </w:r>
      <w:proofErr w:type="spellEnd"/>
      <w:r>
        <w:rPr>
          <w:lang/>
        </w:rPr>
        <w:t>лац</w:t>
      </w:r>
      <w:r>
        <w:t xml:space="preserve"> </w:t>
      </w:r>
      <w:r>
        <w:rPr>
          <w:lang/>
        </w:rPr>
        <w:t>–</w:t>
      </w:r>
      <w:proofErr w:type="spellStart"/>
      <w:r>
        <w:t>снабдевач</w:t>
      </w:r>
      <w:proofErr w:type="spellEnd"/>
      <w:r>
        <w:rPr>
          <w:lang/>
        </w:rPr>
        <w:t>;</w:t>
      </w:r>
      <w:r>
        <w:t xml:space="preserve"> </w:t>
      </w:r>
      <w:proofErr w:type="spellStart"/>
      <w:r>
        <w:t>помоћник</w:t>
      </w:r>
      <w:proofErr w:type="spellEnd"/>
      <w:r>
        <w:rPr>
          <w:lang/>
        </w:rPr>
        <w:t>;</w:t>
      </w:r>
      <w:r>
        <w:t xml:space="preserve"> </w:t>
      </w:r>
      <w:proofErr w:type="spellStart"/>
      <w:r>
        <w:t>тражено</w:t>
      </w:r>
      <w:proofErr w:type="spellEnd"/>
      <w:r>
        <w:t xml:space="preserve"> </w:t>
      </w:r>
      <w:proofErr w:type="spellStart"/>
      <w:r>
        <w:t>лиц</w:t>
      </w:r>
      <w:proofErr w:type="spellEnd"/>
      <w:r>
        <w:rPr>
          <w:lang/>
        </w:rPr>
        <w:t>е;</w:t>
      </w:r>
      <w:r>
        <w:t xml:space="preserve"> </w:t>
      </w:r>
      <w:proofErr w:type="spellStart"/>
      <w:r>
        <w:t>пошиља</w:t>
      </w:r>
      <w:proofErr w:type="spellEnd"/>
      <w:r>
        <w:rPr>
          <w:lang/>
        </w:rPr>
        <w:t>лац;</w:t>
      </w:r>
      <w:r>
        <w:t xml:space="preserve"> </w:t>
      </w:r>
      <w:proofErr w:type="spellStart"/>
      <w:r>
        <w:t>јунак</w:t>
      </w:r>
      <w:proofErr w:type="spellEnd"/>
      <w:r>
        <w:rPr>
          <w:lang/>
        </w:rPr>
        <w:t xml:space="preserve">; </w:t>
      </w:r>
      <w:proofErr w:type="spellStart"/>
      <w:r>
        <w:t>лажн</w:t>
      </w:r>
      <w:proofErr w:type="spellEnd"/>
      <w:r>
        <w:rPr>
          <w:lang/>
        </w:rPr>
        <w:t>и</w:t>
      </w:r>
      <w:r>
        <w:t xml:space="preserve"> </w:t>
      </w:r>
      <w:proofErr w:type="spellStart"/>
      <w:r>
        <w:t>јунак</w:t>
      </w:r>
      <w:proofErr w:type="spellEnd"/>
      <w:r>
        <w:rPr>
          <w:lang/>
        </w:rPr>
        <w:t>. Домени типова се могу преклапати, на пример јунак може преузети и улогу пошиљаоца.)</w:t>
      </w:r>
    </w:p>
    <w:p w:rsidR="00A961FD" w:rsidRDefault="00A961FD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6. Простор, време и ликови у бајци </w:t>
      </w:r>
      <w:r w:rsidR="004F06AC" w:rsidRPr="00A961FD">
        <w:rPr>
          <w:i/>
          <w:sz w:val="22"/>
          <w:szCs w:val="22"/>
          <w:lang w:val="sr-Cyrl-CS"/>
        </w:rPr>
        <w:t>Ружно паче</w:t>
      </w:r>
    </w:p>
    <w:p w:rsidR="00A961FD" w:rsidRDefault="00A961FD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7. Елементи хумора у бајци </w:t>
      </w:r>
      <w:r w:rsidRPr="00A961FD">
        <w:rPr>
          <w:i/>
          <w:sz w:val="22"/>
          <w:szCs w:val="22"/>
          <w:lang w:val="sr-Cyrl-CS"/>
        </w:rPr>
        <w:t>Ружно паче</w:t>
      </w:r>
    </w:p>
    <w:p w:rsidR="00A961FD" w:rsidRDefault="00A961FD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8. </w:t>
      </w:r>
      <w:r>
        <w:rPr>
          <w:lang/>
        </w:rPr>
        <w:t xml:space="preserve">Простор и време у бајци </w:t>
      </w:r>
      <w:r w:rsidR="004F06AC" w:rsidRPr="00A961FD">
        <w:rPr>
          <w:i/>
          <w:sz w:val="22"/>
          <w:szCs w:val="22"/>
          <w:lang w:val="sr-Cyrl-CS"/>
        </w:rPr>
        <w:t>Продавачица шибица</w:t>
      </w:r>
      <w:r w:rsidR="004F06AC">
        <w:rPr>
          <w:sz w:val="22"/>
          <w:szCs w:val="22"/>
          <w:lang w:val="sr-Cyrl-CS"/>
        </w:rPr>
        <w:t xml:space="preserve"> </w:t>
      </w:r>
    </w:p>
    <w:p w:rsidR="00A961FD" w:rsidRDefault="00A961FD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9. Крај бајке </w:t>
      </w:r>
      <w:r w:rsidRPr="00A961FD">
        <w:rPr>
          <w:i/>
          <w:sz w:val="22"/>
          <w:szCs w:val="22"/>
          <w:lang w:val="sr-Cyrl-CS"/>
        </w:rPr>
        <w:t>Продавачица шибица</w:t>
      </w:r>
      <w:r>
        <w:rPr>
          <w:sz w:val="22"/>
          <w:szCs w:val="22"/>
          <w:lang w:val="sr-Cyrl-CS"/>
        </w:rPr>
        <w:t xml:space="preserve"> и његов однос према типичном крају усмене бајке</w:t>
      </w:r>
    </w:p>
    <w:p w:rsidR="00A961FD" w:rsidRDefault="00A961FD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10. </w:t>
      </w:r>
      <w:r w:rsidR="00BA0EE2">
        <w:rPr>
          <w:sz w:val="22"/>
          <w:szCs w:val="22"/>
          <w:lang w:val="sr-Cyrl-CS"/>
        </w:rPr>
        <w:t xml:space="preserve">Простор и време у бајци </w:t>
      </w:r>
      <w:r w:rsidR="00BA0EE2" w:rsidRPr="00BA0EE2">
        <w:rPr>
          <w:i/>
          <w:sz w:val="22"/>
          <w:szCs w:val="22"/>
          <w:lang w:val="sr-Cyrl-CS"/>
        </w:rPr>
        <w:t>Постојани оловни војник</w:t>
      </w:r>
      <w:r w:rsidR="00BA0EE2">
        <w:rPr>
          <w:i/>
          <w:sz w:val="22"/>
          <w:szCs w:val="22"/>
          <w:lang w:val="sr-Cyrl-CS"/>
        </w:rPr>
        <w:t>.</w:t>
      </w:r>
    </w:p>
    <w:p w:rsidR="00BA0EE2" w:rsidRPr="00BA0EE2" w:rsidRDefault="00BA0EE2" w:rsidP="007B3167">
      <w:pPr>
        <w:spacing w:line="260" w:lineRule="exact"/>
        <w:ind w:left="360"/>
        <w:rPr>
          <w:sz w:val="22"/>
          <w:szCs w:val="22"/>
          <w:lang w:val="sr-Cyrl-CS"/>
        </w:rPr>
      </w:pPr>
      <w:r w:rsidRPr="00BA0EE2">
        <w:rPr>
          <w:sz w:val="22"/>
          <w:szCs w:val="22"/>
          <w:lang w:val="sr-Cyrl-CS"/>
        </w:rPr>
        <w:t>11</w:t>
      </w:r>
      <w:r>
        <w:rPr>
          <w:sz w:val="22"/>
          <w:szCs w:val="22"/>
          <w:lang w:val="sr-Cyrl-CS"/>
        </w:rPr>
        <w:t xml:space="preserve">. Ликови у бајци </w:t>
      </w:r>
      <w:r>
        <w:rPr>
          <w:i/>
          <w:sz w:val="22"/>
          <w:szCs w:val="22"/>
          <w:lang w:val="sr-Cyrl-CS"/>
        </w:rPr>
        <w:t>Постојани оловни војник.</w:t>
      </w:r>
    </w:p>
    <w:p w:rsidR="004F06AC" w:rsidRDefault="00BA0EE2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12. </w:t>
      </w:r>
      <w:r w:rsidR="004F06AC">
        <w:rPr>
          <w:sz w:val="22"/>
          <w:szCs w:val="22"/>
          <w:lang w:val="sr-Cyrl-CS"/>
        </w:rPr>
        <w:t>Бајк</w:t>
      </w:r>
      <w:r>
        <w:rPr>
          <w:sz w:val="22"/>
          <w:szCs w:val="22"/>
          <w:lang w:val="sr-Cyrl-CS"/>
        </w:rPr>
        <w:t>а</w:t>
      </w:r>
      <w:r w:rsidR="004F06AC">
        <w:rPr>
          <w:sz w:val="22"/>
          <w:szCs w:val="22"/>
          <w:lang w:val="sr-Cyrl-CS"/>
        </w:rPr>
        <w:t xml:space="preserve"> Александра С. Пушкина по избору</w:t>
      </w:r>
      <w:r>
        <w:rPr>
          <w:sz w:val="22"/>
          <w:szCs w:val="22"/>
          <w:lang w:val="sr-Cyrl-CS"/>
        </w:rPr>
        <w:t>.</w:t>
      </w:r>
    </w:p>
    <w:p w:rsidR="00BA0EE2" w:rsidRDefault="00BA0EE2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13. Алегоријски смисао бајке </w:t>
      </w:r>
      <w:r w:rsidR="004F06AC">
        <w:rPr>
          <w:i/>
          <w:sz w:val="22"/>
          <w:szCs w:val="22"/>
          <w:lang w:val="sr-Cyrl-CS"/>
        </w:rPr>
        <w:t>Седефна ружа</w:t>
      </w:r>
      <w:r>
        <w:rPr>
          <w:sz w:val="22"/>
          <w:szCs w:val="22"/>
          <w:lang w:val="sr-Cyrl-CS"/>
        </w:rPr>
        <w:t>.</w:t>
      </w:r>
    </w:p>
    <w:p w:rsidR="00BA0EE2" w:rsidRDefault="00BA0EE2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14. Простор, време и ликови у </w:t>
      </w:r>
      <w:r w:rsidR="00FB3E07">
        <w:rPr>
          <w:sz w:val="22"/>
          <w:szCs w:val="22"/>
          <w:lang w:val="sr-Cyrl-CS"/>
        </w:rPr>
        <w:t xml:space="preserve">бајци </w:t>
      </w:r>
      <w:r w:rsidR="00FB3E07">
        <w:rPr>
          <w:i/>
          <w:sz w:val="22"/>
          <w:szCs w:val="22"/>
          <w:lang w:val="sr-Cyrl-CS"/>
        </w:rPr>
        <w:t>Седефна ружа</w:t>
      </w:r>
    </w:p>
    <w:p w:rsidR="00FB3E07" w:rsidRDefault="00FB3E07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15. Композиција бајке </w:t>
      </w:r>
      <w:r w:rsidR="004F06AC">
        <w:rPr>
          <w:i/>
          <w:sz w:val="22"/>
          <w:szCs w:val="22"/>
          <w:lang w:val="sr-Cyrl-CS"/>
        </w:rPr>
        <w:t>Месечев цвет</w:t>
      </w:r>
      <w:r>
        <w:rPr>
          <w:i/>
          <w:sz w:val="22"/>
          <w:szCs w:val="22"/>
          <w:lang w:val="sr-Cyrl-CS"/>
        </w:rPr>
        <w:t>.</w:t>
      </w:r>
      <w:r w:rsidR="004F06AC">
        <w:rPr>
          <w:sz w:val="22"/>
          <w:szCs w:val="22"/>
          <w:lang w:val="sr-Cyrl-CS"/>
        </w:rPr>
        <w:t xml:space="preserve"> </w:t>
      </w:r>
    </w:p>
    <w:p w:rsidR="00FB3E07" w:rsidRDefault="00FB3E07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16. Простор и време у бајци </w:t>
      </w:r>
      <w:r>
        <w:rPr>
          <w:i/>
          <w:sz w:val="22"/>
          <w:szCs w:val="22"/>
          <w:lang w:val="sr-Cyrl-CS"/>
        </w:rPr>
        <w:t>Месечев цвет</w:t>
      </w:r>
    </w:p>
    <w:p w:rsidR="00FB3E07" w:rsidRPr="00FB3E07" w:rsidRDefault="00FB3E07" w:rsidP="007B3167">
      <w:pPr>
        <w:spacing w:line="260" w:lineRule="exact"/>
        <w:ind w:left="360"/>
        <w:rPr>
          <w:sz w:val="22"/>
          <w:szCs w:val="22"/>
          <w:lang w:val="sr-Cyrl-CS"/>
        </w:rPr>
      </w:pPr>
      <w:r w:rsidRPr="00FB3E07">
        <w:rPr>
          <w:sz w:val="22"/>
          <w:szCs w:val="22"/>
          <w:lang w:val="sr-Cyrl-CS"/>
        </w:rPr>
        <w:t>17</w:t>
      </w:r>
      <w:r>
        <w:rPr>
          <w:sz w:val="22"/>
          <w:szCs w:val="22"/>
          <w:lang w:val="sr-Cyrl-CS"/>
        </w:rPr>
        <w:t xml:space="preserve">. Однос према природи у бајци </w:t>
      </w:r>
      <w:r>
        <w:rPr>
          <w:i/>
          <w:sz w:val="22"/>
          <w:szCs w:val="22"/>
          <w:lang w:val="sr-Cyrl-CS"/>
        </w:rPr>
        <w:t>Месечев цвет.</w:t>
      </w:r>
    </w:p>
    <w:p w:rsidR="004F06AC" w:rsidRDefault="00FB3E07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18. Бајка</w:t>
      </w:r>
      <w:r w:rsidR="004F06AC">
        <w:rPr>
          <w:sz w:val="22"/>
          <w:szCs w:val="22"/>
          <w:lang w:val="sr-Cyrl-CS"/>
        </w:rPr>
        <w:t xml:space="preserve"> </w:t>
      </w:r>
      <w:r w:rsidR="004F06AC">
        <w:rPr>
          <w:i/>
          <w:sz w:val="22"/>
          <w:szCs w:val="22"/>
          <w:lang w:val="sr-Cyrl-CS"/>
        </w:rPr>
        <w:t>Бела кртица</w:t>
      </w:r>
      <w:r>
        <w:rPr>
          <w:sz w:val="22"/>
          <w:szCs w:val="22"/>
          <w:lang w:val="sr-Cyrl-CS"/>
        </w:rPr>
        <w:t>: простор и време.</w:t>
      </w:r>
    </w:p>
    <w:p w:rsidR="00FB3E07" w:rsidRDefault="00FB3E07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19. Крај бајке </w:t>
      </w:r>
      <w:r>
        <w:rPr>
          <w:i/>
          <w:sz w:val="22"/>
          <w:szCs w:val="22"/>
          <w:lang w:val="sr-Cyrl-CS"/>
        </w:rPr>
        <w:t>Бела кртица</w:t>
      </w:r>
      <w:r>
        <w:rPr>
          <w:sz w:val="22"/>
          <w:szCs w:val="22"/>
          <w:lang w:val="sr-Cyrl-CS"/>
        </w:rPr>
        <w:t xml:space="preserve"> и његов однос према типичном крају усмене бајке</w:t>
      </w:r>
    </w:p>
    <w:p w:rsidR="000902F0" w:rsidRDefault="000902F0" w:rsidP="000902F0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20. Типологија ликова у бајци </w:t>
      </w:r>
      <w:r>
        <w:rPr>
          <w:i/>
          <w:sz w:val="22"/>
          <w:szCs w:val="22"/>
          <w:lang w:val="sr-Cyrl-CS"/>
        </w:rPr>
        <w:t xml:space="preserve">Рибар Палунко и његова жена </w:t>
      </w:r>
      <w:r w:rsidRPr="0010392D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 xml:space="preserve">Према Пропу, типови су: </w:t>
      </w:r>
      <w:proofErr w:type="spellStart"/>
      <w:r>
        <w:t>противник</w:t>
      </w:r>
      <w:proofErr w:type="spellEnd"/>
      <w:r>
        <w:rPr>
          <w:lang/>
        </w:rPr>
        <w:t xml:space="preserve"> – </w:t>
      </w:r>
      <w:proofErr w:type="spellStart"/>
      <w:r>
        <w:t>штеточин</w:t>
      </w:r>
      <w:proofErr w:type="spellEnd"/>
      <w:r>
        <w:rPr>
          <w:lang/>
        </w:rPr>
        <w:t>а;</w:t>
      </w:r>
      <w:r>
        <w:t xml:space="preserve"> </w:t>
      </w:r>
      <w:proofErr w:type="spellStart"/>
      <w:r>
        <w:t>дарива</w:t>
      </w:r>
      <w:proofErr w:type="spellEnd"/>
      <w:r>
        <w:rPr>
          <w:lang/>
        </w:rPr>
        <w:t>лац</w:t>
      </w:r>
      <w:r>
        <w:t xml:space="preserve"> </w:t>
      </w:r>
      <w:r>
        <w:rPr>
          <w:lang/>
        </w:rPr>
        <w:t>–</w:t>
      </w:r>
      <w:proofErr w:type="spellStart"/>
      <w:r>
        <w:t>снабдевач</w:t>
      </w:r>
      <w:proofErr w:type="spellEnd"/>
      <w:r>
        <w:rPr>
          <w:lang/>
        </w:rPr>
        <w:t>;</w:t>
      </w:r>
      <w:r>
        <w:t xml:space="preserve"> </w:t>
      </w:r>
      <w:proofErr w:type="spellStart"/>
      <w:r>
        <w:t>помоћник</w:t>
      </w:r>
      <w:proofErr w:type="spellEnd"/>
      <w:r>
        <w:rPr>
          <w:lang/>
        </w:rPr>
        <w:t>;</w:t>
      </w:r>
      <w:r>
        <w:t xml:space="preserve"> </w:t>
      </w:r>
      <w:proofErr w:type="spellStart"/>
      <w:r>
        <w:t>тражено</w:t>
      </w:r>
      <w:proofErr w:type="spellEnd"/>
      <w:r>
        <w:t xml:space="preserve"> </w:t>
      </w:r>
      <w:proofErr w:type="spellStart"/>
      <w:r>
        <w:t>лиц</w:t>
      </w:r>
      <w:proofErr w:type="spellEnd"/>
      <w:r>
        <w:rPr>
          <w:lang/>
        </w:rPr>
        <w:t>е;</w:t>
      </w:r>
      <w:r>
        <w:t xml:space="preserve"> </w:t>
      </w:r>
      <w:proofErr w:type="spellStart"/>
      <w:r>
        <w:t>пошиља</w:t>
      </w:r>
      <w:proofErr w:type="spellEnd"/>
      <w:r>
        <w:rPr>
          <w:lang/>
        </w:rPr>
        <w:t>лац;</w:t>
      </w:r>
      <w:r>
        <w:t xml:space="preserve"> </w:t>
      </w:r>
      <w:proofErr w:type="spellStart"/>
      <w:r>
        <w:t>јунак</w:t>
      </w:r>
      <w:proofErr w:type="spellEnd"/>
      <w:r>
        <w:rPr>
          <w:lang/>
        </w:rPr>
        <w:t xml:space="preserve">; </w:t>
      </w:r>
      <w:proofErr w:type="spellStart"/>
      <w:r>
        <w:t>лажн</w:t>
      </w:r>
      <w:proofErr w:type="spellEnd"/>
      <w:r>
        <w:rPr>
          <w:lang/>
        </w:rPr>
        <w:t>и</w:t>
      </w:r>
      <w:r>
        <w:t xml:space="preserve"> </w:t>
      </w:r>
      <w:proofErr w:type="spellStart"/>
      <w:r>
        <w:t>јунак</w:t>
      </w:r>
      <w:proofErr w:type="spellEnd"/>
      <w:r>
        <w:rPr>
          <w:lang/>
        </w:rPr>
        <w:t>. Домени типова се могу преклапати, на пример јунак може преузети и улогу пошиљаоца.)</w:t>
      </w:r>
    </w:p>
    <w:p w:rsidR="000902F0" w:rsidRDefault="000902F0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21. Психолошке карактеристике ликова у бајци </w:t>
      </w:r>
      <w:r>
        <w:rPr>
          <w:i/>
          <w:sz w:val="22"/>
          <w:szCs w:val="22"/>
          <w:lang w:val="sr-Cyrl-CS"/>
        </w:rPr>
        <w:t>Рибар Палунко и његова жена</w:t>
      </w:r>
    </w:p>
    <w:p w:rsidR="000902F0" w:rsidRPr="000902F0" w:rsidRDefault="000902F0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22. Простор у бајци </w:t>
      </w:r>
      <w:r>
        <w:rPr>
          <w:i/>
          <w:sz w:val="22"/>
          <w:szCs w:val="22"/>
          <w:lang w:val="sr-Cyrl-CS"/>
        </w:rPr>
        <w:t>Рибар Палунко и његова жена</w:t>
      </w:r>
    </w:p>
    <w:p w:rsidR="000902F0" w:rsidRDefault="000902F0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23. Психологија ликова у бајци </w:t>
      </w:r>
      <w:r>
        <w:rPr>
          <w:i/>
          <w:sz w:val="22"/>
          <w:szCs w:val="22"/>
          <w:lang w:val="sr-Cyrl-CS"/>
        </w:rPr>
        <w:t>Шума Стриборова</w:t>
      </w:r>
      <w:r w:rsidR="00F33DC7">
        <w:rPr>
          <w:i/>
          <w:sz w:val="22"/>
          <w:szCs w:val="22"/>
          <w:lang w:val="sr-Cyrl-CS"/>
        </w:rPr>
        <w:t>.</w:t>
      </w:r>
    </w:p>
    <w:p w:rsidR="00F33DC7" w:rsidRDefault="00F33DC7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24. Крај бајке </w:t>
      </w:r>
      <w:r>
        <w:rPr>
          <w:i/>
          <w:sz w:val="22"/>
          <w:szCs w:val="22"/>
          <w:lang w:val="sr-Cyrl-CS"/>
        </w:rPr>
        <w:t>Шума Стриборова</w:t>
      </w:r>
      <w:r>
        <w:rPr>
          <w:sz w:val="22"/>
          <w:szCs w:val="22"/>
          <w:lang w:val="sr-Cyrl-CS"/>
        </w:rPr>
        <w:t xml:space="preserve"> и његов однос према типичном крају усмене бајке</w:t>
      </w:r>
    </w:p>
    <w:p w:rsidR="004F06AC" w:rsidRDefault="00F33DC7" w:rsidP="00F33DC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25. Ликови у бајци </w:t>
      </w:r>
      <w:r w:rsidR="004F06AC">
        <w:rPr>
          <w:i/>
          <w:sz w:val="22"/>
          <w:szCs w:val="22"/>
          <w:lang w:val="sr-Cyrl-CS"/>
        </w:rPr>
        <w:t>Регоч</w:t>
      </w:r>
    </w:p>
    <w:p w:rsidR="00F33DC7" w:rsidRDefault="00F33DC7" w:rsidP="00F33DC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26.</w:t>
      </w:r>
      <w:r w:rsidRPr="00F33D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Крај бајке </w:t>
      </w:r>
      <w:r>
        <w:rPr>
          <w:i/>
          <w:sz w:val="22"/>
          <w:szCs w:val="22"/>
          <w:lang w:val="sr-Cyrl-CS"/>
        </w:rPr>
        <w:t>Регоч</w:t>
      </w:r>
      <w:r>
        <w:rPr>
          <w:sz w:val="22"/>
          <w:szCs w:val="22"/>
          <w:lang w:val="sr-Cyrl-CS"/>
        </w:rPr>
        <w:t xml:space="preserve"> и његов однос према типичном крају усмене бајке.</w:t>
      </w:r>
    </w:p>
    <w:p w:rsidR="00F33DC7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Песништво за децу </w:t>
      </w:r>
    </w:p>
    <w:p w:rsidR="00F33DC7" w:rsidRDefault="00F33DC7" w:rsidP="007B3167">
      <w:pPr>
        <w:spacing w:line="260" w:lineRule="exact"/>
        <w:ind w:left="360"/>
        <w:rPr>
          <w:sz w:val="22"/>
          <w:szCs w:val="22"/>
          <w:lang w:val="sr-Cyrl-CS"/>
        </w:rPr>
      </w:pPr>
    </w:p>
    <w:p w:rsidR="00F33DC7" w:rsidRDefault="00F33DC7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1. Четири песме о дечјој игри </w:t>
      </w:r>
      <w:r w:rsidR="004F06AC">
        <w:rPr>
          <w:sz w:val="22"/>
          <w:szCs w:val="22"/>
          <w:lang w:val="sr-Cyrl-CS"/>
        </w:rPr>
        <w:t xml:space="preserve">Јована Јовановића Змаја. </w:t>
      </w:r>
    </w:p>
    <w:p w:rsidR="00511309" w:rsidRDefault="00511309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 </w:t>
      </w:r>
      <w:r w:rsidR="000A17E9">
        <w:rPr>
          <w:sz w:val="22"/>
          <w:szCs w:val="22"/>
          <w:lang w:val="sr-Cyrl-CS"/>
        </w:rPr>
        <w:t>Четири песме о дечјим несташлуцима Јована Јовановића Змаја</w:t>
      </w:r>
    </w:p>
    <w:p w:rsidR="000A17E9" w:rsidRDefault="000A17E9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 Четири</w:t>
      </w:r>
      <w:r w:rsidRPr="000A17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песме о дечјим манама</w:t>
      </w:r>
      <w:r w:rsidRPr="000A17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Јована Јовановића Змаја</w:t>
      </w:r>
    </w:p>
    <w:p w:rsidR="000A17E9" w:rsidRDefault="000A17E9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4. Четири</w:t>
      </w:r>
      <w:r w:rsidRPr="000A17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песме о животињама Јована Јовановића Змаја</w:t>
      </w:r>
    </w:p>
    <w:p w:rsidR="000A17E9" w:rsidRDefault="000A17E9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5. Четири</w:t>
      </w:r>
      <w:r w:rsidRPr="000A17E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песме с елементима нонсенса Јована Јовановића Змаја</w:t>
      </w:r>
    </w:p>
    <w:p w:rsidR="006A7443" w:rsidRDefault="006A7443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6</w:t>
      </w:r>
      <w:r w:rsidR="000A17E9">
        <w:rPr>
          <w:sz w:val="22"/>
          <w:szCs w:val="22"/>
          <w:lang w:val="sr-Cyrl-CS"/>
        </w:rPr>
        <w:t xml:space="preserve">. </w:t>
      </w:r>
      <w:r w:rsidR="004F06AC">
        <w:rPr>
          <w:i/>
          <w:sz w:val="22"/>
          <w:szCs w:val="22"/>
          <w:lang w:val="sr-Cyrl-CS"/>
        </w:rPr>
        <w:t>Страшни лав</w:t>
      </w:r>
      <w:r>
        <w:rPr>
          <w:sz w:val="22"/>
          <w:szCs w:val="22"/>
          <w:lang w:val="sr-Cyrl-CS"/>
        </w:rPr>
        <w:t xml:space="preserve"> и</w:t>
      </w:r>
      <w:r w:rsidR="004F06AC">
        <w:rPr>
          <w:i/>
          <w:sz w:val="22"/>
          <w:szCs w:val="22"/>
          <w:lang w:val="sr-Cyrl-CS"/>
        </w:rPr>
        <w:t xml:space="preserve"> Замислите децо</w:t>
      </w:r>
      <w:r>
        <w:rPr>
          <w:sz w:val="22"/>
          <w:szCs w:val="22"/>
          <w:lang w:val="sr-Cyrl-CS"/>
        </w:rPr>
        <w:t xml:space="preserve"> + </w:t>
      </w:r>
      <w:r w:rsidRPr="006A7443">
        <w:rPr>
          <w:sz w:val="22"/>
          <w:szCs w:val="22"/>
          <w:lang w:val="sr-Cyrl-CS"/>
        </w:rPr>
        <w:t>једна песма истог песника по властитом избору</w:t>
      </w:r>
    </w:p>
    <w:p w:rsidR="006A7443" w:rsidRDefault="006A7443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7.</w:t>
      </w:r>
      <w:r w:rsidR="004F06AC">
        <w:rPr>
          <w:i/>
          <w:sz w:val="22"/>
          <w:szCs w:val="22"/>
          <w:lang w:val="sr-Cyrl-CS"/>
        </w:rPr>
        <w:t xml:space="preserve"> Плави зец, Да ли ми верујете</w:t>
      </w:r>
      <w:r>
        <w:rPr>
          <w:i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+ </w:t>
      </w:r>
      <w:r w:rsidRPr="006A7443">
        <w:rPr>
          <w:sz w:val="22"/>
          <w:szCs w:val="22"/>
          <w:lang w:val="sr-Cyrl-CS"/>
        </w:rPr>
        <w:t>једна песма истог песника по властитом избору</w:t>
      </w:r>
    </w:p>
    <w:p w:rsidR="006A7443" w:rsidRDefault="006A7443" w:rsidP="006A7443">
      <w:pPr>
        <w:spacing w:line="260" w:lineRule="exact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8. </w:t>
      </w:r>
      <w:r w:rsidR="004F06AC">
        <w:rPr>
          <w:i/>
          <w:sz w:val="22"/>
          <w:szCs w:val="22"/>
          <w:lang w:val="sr-Cyrl-CS"/>
        </w:rPr>
        <w:t>Јесења песма, Кад је био мрак</w:t>
      </w:r>
      <w:r>
        <w:rPr>
          <w:i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+ </w:t>
      </w:r>
      <w:r w:rsidRPr="006A7443">
        <w:rPr>
          <w:sz w:val="22"/>
          <w:szCs w:val="22"/>
          <w:lang w:val="sr-Cyrl-CS"/>
        </w:rPr>
        <w:t>једна песма истог песника по властитом избору</w:t>
      </w:r>
      <w:r w:rsidR="004F06AC" w:rsidRPr="006A7443">
        <w:rPr>
          <w:sz w:val="22"/>
          <w:szCs w:val="22"/>
          <w:lang w:val="sr-Cyrl-CS"/>
        </w:rPr>
        <w:t xml:space="preserve"> </w:t>
      </w:r>
    </w:p>
    <w:p w:rsidR="006A7443" w:rsidRDefault="006A7443" w:rsidP="006A7443">
      <w:pPr>
        <w:spacing w:line="260" w:lineRule="exact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9. </w:t>
      </w:r>
      <w:r w:rsidR="004F06AC">
        <w:rPr>
          <w:i/>
          <w:sz w:val="22"/>
          <w:szCs w:val="22"/>
          <w:lang w:val="sr-Cyrl-CS"/>
        </w:rPr>
        <w:t xml:space="preserve">Мрак, Цар Јован </w:t>
      </w:r>
      <w:r>
        <w:rPr>
          <w:sz w:val="22"/>
          <w:szCs w:val="22"/>
          <w:lang w:val="sr-Cyrl-CS"/>
        </w:rPr>
        <w:t xml:space="preserve">+ </w:t>
      </w:r>
      <w:r w:rsidRPr="006A7443">
        <w:rPr>
          <w:sz w:val="22"/>
          <w:szCs w:val="22"/>
          <w:lang w:val="sr-Cyrl-CS"/>
        </w:rPr>
        <w:t>једна песма истог песника по властитом избору</w:t>
      </w:r>
    </w:p>
    <w:p w:rsidR="004F06AC" w:rsidRDefault="006A7443" w:rsidP="006A7443">
      <w:pPr>
        <w:spacing w:line="260" w:lineRule="exact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10. </w:t>
      </w:r>
      <w:r w:rsidR="004F06AC">
        <w:rPr>
          <w:i/>
          <w:sz w:val="22"/>
          <w:szCs w:val="22"/>
          <w:lang w:val="sr-Cyrl-CS"/>
        </w:rPr>
        <w:t>Тарам, Поука</w:t>
      </w:r>
      <w:r w:rsidR="004F06AC">
        <w:rPr>
          <w:sz w:val="22"/>
          <w:szCs w:val="22"/>
          <w:lang w:val="sr-Cyrl-CS"/>
        </w:rPr>
        <w:t xml:space="preserve"> + </w:t>
      </w:r>
      <w:r w:rsidRPr="006A7443">
        <w:rPr>
          <w:sz w:val="22"/>
          <w:szCs w:val="22"/>
          <w:lang w:val="sr-Cyrl-CS"/>
        </w:rPr>
        <w:t>једна песма истог песника</w:t>
      </w:r>
      <w:r w:rsidR="004F06AC" w:rsidRPr="006A7443">
        <w:rPr>
          <w:sz w:val="22"/>
          <w:szCs w:val="22"/>
          <w:lang w:val="sr-Cyrl-CS"/>
        </w:rPr>
        <w:t xml:space="preserve"> по </w:t>
      </w:r>
      <w:r w:rsidRPr="006A7443">
        <w:rPr>
          <w:sz w:val="22"/>
          <w:szCs w:val="22"/>
          <w:lang w:val="sr-Cyrl-CS"/>
        </w:rPr>
        <w:t xml:space="preserve">властитом </w:t>
      </w:r>
      <w:r w:rsidR="004F06AC" w:rsidRPr="006A7443">
        <w:rPr>
          <w:sz w:val="22"/>
          <w:szCs w:val="22"/>
          <w:lang w:val="sr-Cyrl-CS"/>
        </w:rPr>
        <w:t>избору</w:t>
      </w:r>
    </w:p>
    <w:p w:rsidR="006A7443" w:rsidRDefault="006A7443" w:rsidP="006A7443">
      <w:pPr>
        <w:spacing w:line="260" w:lineRule="exact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11. Четири песме </w:t>
      </w:r>
      <w:r w:rsidR="00C5691C">
        <w:rPr>
          <w:sz w:val="22"/>
          <w:szCs w:val="22"/>
          <w:lang w:val="sr-Cyrl-CS"/>
        </w:rPr>
        <w:t xml:space="preserve">песника по избору (то не може бити ни Змај ни Радовић) већ један од песника по избору </w:t>
      </w:r>
    </w:p>
    <w:p w:rsidR="00C5691C" w:rsidRDefault="00C5691C" w:rsidP="006A7443">
      <w:pPr>
        <w:spacing w:line="260" w:lineRule="exact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12. Четири </w:t>
      </w:r>
      <w:r w:rsidR="00AE2010">
        <w:rPr>
          <w:sz w:val="22"/>
          <w:szCs w:val="22"/>
          <w:lang w:val="sr-Cyrl-CS"/>
        </w:rPr>
        <w:t>З</w:t>
      </w:r>
      <w:r>
        <w:rPr>
          <w:sz w:val="22"/>
          <w:szCs w:val="22"/>
          <w:lang w:val="sr-Cyrl-CS"/>
        </w:rPr>
        <w:t>мајеве песме по избору</w:t>
      </w:r>
    </w:p>
    <w:p w:rsidR="00C5691C" w:rsidRDefault="00C5691C" w:rsidP="006A7443">
      <w:pPr>
        <w:spacing w:line="260" w:lineRule="exact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13. </w:t>
      </w:r>
      <w:r w:rsidR="00AE2010">
        <w:rPr>
          <w:sz w:val="22"/>
          <w:szCs w:val="22"/>
          <w:lang w:val="sr-Cyrl-CS"/>
        </w:rPr>
        <w:t>Четири Радовићеве песме по избору</w:t>
      </w:r>
    </w:p>
    <w:p w:rsidR="00AE2010" w:rsidRDefault="00AE2010" w:rsidP="006A7443">
      <w:pPr>
        <w:spacing w:line="260" w:lineRule="exact"/>
        <w:ind w:left="360"/>
        <w:jc w:val="both"/>
        <w:rPr>
          <w:sz w:val="22"/>
          <w:szCs w:val="22"/>
          <w:lang w:val="sr-Cyrl-CS"/>
        </w:rPr>
      </w:pPr>
    </w:p>
    <w:p w:rsidR="00AE2010" w:rsidRDefault="00AE2010" w:rsidP="006A7443">
      <w:pPr>
        <w:spacing w:line="260" w:lineRule="exact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Романи: </w:t>
      </w:r>
    </w:p>
    <w:p w:rsidR="004F06AC" w:rsidRDefault="00AE2010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 Композиција романа</w:t>
      </w:r>
      <w:r w:rsidR="004F06AC">
        <w:rPr>
          <w:sz w:val="22"/>
          <w:szCs w:val="22"/>
          <w:lang w:val="sr-Cyrl-CS"/>
        </w:rPr>
        <w:t xml:space="preserve"> </w:t>
      </w:r>
      <w:r w:rsidR="004F06AC">
        <w:rPr>
          <w:i/>
          <w:sz w:val="22"/>
          <w:szCs w:val="22"/>
          <w:lang w:val="sr-Cyrl-CS"/>
        </w:rPr>
        <w:t>Алиса у земљи чуда</w:t>
      </w:r>
    </w:p>
    <w:p w:rsidR="00AE2010" w:rsidRDefault="00AE2010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 Ликови у роману </w:t>
      </w:r>
      <w:r>
        <w:rPr>
          <w:i/>
          <w:sz w:val="22"/>
          <w:szCs w:val="22"/>
          <w:lang w:val="sr-Cyrl-CS"/>
        </w:rPr>
        <w:t>Алиса у земљи чуда</w:t>
      </w:r>
    </w:p>
    <w:p w:rsidR="00AE2010" w:rsidRDefault="00AE2010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3. Елементи нонсенса и логика сна у роману </w:t>
      </w:r>
      <w:r>
        <w:rPr>
          <w:i/>
          <w:sz w:val="22"/>
          <w:szCs w:val="22"/>
          <w:lang w:val="sr-Cyrl-CS"/>
        </w:rPr>
        <w:t>Алиса у земљи чуда</w:t>
      </w:r>
    </w:p>
    <w:p w:rsidR="00AE2010" w:rsidRPr="00AE2010" w:rsidRDefault="00AE2010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4. Елементи фантастике у роману </w:t>
      </w:r>
      <w:r>
        <w:rPr>
          <w:i/>
          <w:sz w:val="22"/>
          <w:szCs w:val="22"/>
          <w:lang w:val="sr-Cyrl-CS"/>
        </w:rPr>
        <w:t>Алиса у земљи чуда</w:t>
      </w:r>
    </w:p>
    <w:p w:rsidR="004F06AC" w:rsidRDefault="00AA6C34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5. Композиција романа</w:t>
      </w:r>
      <w:r w:rsidR="004F06AC">
        <w:rPr>
          <w:sz w:val="22"/>
          <w:szCs w:val="22"/>
          <w:lang w:val="sr-Cyrl-CS"/>
        </w:rPr>
        <w:t xml:space="preserve"> </w:t>
      </w:r>
      <w:r w:rsidR="004F06AC">
        <w:rPr>
          <w:i/>
          <w:sz w:val="22"/>
          <w:szCs w:val="22"/>
          <w:lang w:val="sr-Cyrl-CS"/>
        </w:rPr>
        <w:t>Мали принц</w:t>
      </w:r>
    </w:p>
    <w:p w:rsidR="00AA6C34" w:rsidRDefault="00AA6C34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6. Ликови у роману</w:t>
      </w:r>
      <w:r w:rsidRPr="00AA6C34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Мали принц</w:t>
      </w:r>
    </w:p>
    <w:p w:rsidR="00AA6C34" w:rsidRDefault="00AA6C34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7. Време и простор у роману </w:t>
      </w:r>
      <w:r>
        <w:rPr>
          <w:i/>
          <w:sz w:val="22"/>
          <w:szCs w:val="22"/>
          <w:lang w:val="sr-Cyrl-CS"/>
        </w:rPr>
        <w:t>Мали принц</w:t>
      </w:r>
    </w:p>
    <w:p w:rsidR="00AA6C34" w:rsidRDefault="00AA6C34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9. Однос одрасли – дете у роману</w:t>
      </w:r>
      <w:r w:rsidRPr="00AA6C34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Мали принц</w:t>
      </w:r>
    </w:p>
    <w:p w:rsidR="00AA6C34" w:rsidRPr="00AA6C34" w:rsidRDefault="00AA6C34" w:rsidP="007B3167">
      <w:pPr>
        <w:spacing w:line="260" w:lineRule="exact"/>
        <w:ind w:left="360"/>
        <w:rPr>
          <w:sz w:val="22"/>
          <w:szCs w:val="22"/>
          <w:lang w:val="sr-Cyrl-CS"/>
        </w:rPr>
      </w:pPr>
      <w:r w:rsidRPr="00AA6C34">
        <w:rPr>
          <w:sz w:val="22"/>
          <w:szCs w:val="22"/>
          <w:lang w:val="sr-Cyrl-CS"/>
        </w:rPr>
        <w:t>10</w:t>
      </w:r>
      <w:r>
        <w:rPr>
          <w:sz w:val="22"/>
          <w:szCs w:val="22"/>
          <w:lang w:val="sr-Cyrl-CS"/>
        </w:rPr>
        <w:t xml:space="preserve">. Значење појма </w:t>
      </w:r>
      <w:r w:rsidRPr="00AA6C34">
        <w:rPr>
          <w:i/>
          <w:sz w:val="22"/>
          <w:szCs w:val="22"/>
          <w:lang w:val="sr-Cyrl-CS"/>
        </w:rPr>
        <w:t>припитомљавање</w:t>
      </w:r>
      <w:r>
        <w:rPr>
          <w:sz w:val="22"/>
          <w:szCs w:val="22"/>
          <w:lang w:val="sr-Cyrl-CS"/>
        </w:rPr>
        <w:t xml:space="preserve"> у роману </w:t>
      </w:r>
      <w:r>
        <w:rPr>
          <w:i/>
          <w:sz w:val="22"/>
          <w:szCs w:val="22"/>
          <w:lang w:val="sr-Cyrl-CS"/>
        </w:rPr>
        <w:t xml:space="preserve">Мали принц. </w:t>
      </w:r>
      <w:r>
        <w:rPr>
          <w:sz w:val="22"/>
          <w:szCs w:val="22"/>
          <w:lang w:val="sr-Cyrl-CS"/>
        </w:rPr>
        <w:t>Основна порука романа.</w:t>
      </w:r>
    </w:p>
    <w:p w:rsidR="004F06AC" w:rsidRDefault="00AA5489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11. Композиција романа</w:t>
      </w:r>
      <w:r>
        <w:rPr>
          <w:i/>
          <w:sz w:val="22"/>
          <w:szCs w:val="22"/>
          <w:lang w:val="sr-Cyrl-CS"/>
        </w:rPr>
        <w:t xml:space="preserve"> </w:t>
      </w:r>
      <w:r w:rsidR="004F06AC">
        <w:rPr>
          <w:i/>
          <w:sz w:val="22"/>
          <w:szCs w:val="22"/>
          <w:lang w:val="sr-Cyrl-CS"/>
        </w:rPr>
        <w:t>Хајдуци</w:t>
      </w:r>
    </w:p>
    <w:p w:rsidR="00AA5489" w:rsidRDefault="00AA5489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12. Елементи пародије у роману </w:t>
      </w:r>
      <w:r>
        <w:rPr>
          <w:i/>
          <w:sz w:val="22"/>
          <w:szCs w:val="22"/>
          <w:lang w:val="sr-Cyrl-CS"/>
        </w:rPr>
        <w:t>Хајдуци</w:t>
      </w:r>
    </w:p>
    <w:p w:rsidR="00AA5489" w:rsidRDefault="00AA5489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13. Ликови у роману </w:t>
      </w:r>
      <w:r>
        <w:rPr>
          <w:i/>
          <w:sz w:val="22"/>
          <w:szCs w:val="22"/>
          <w:lang w:val="sr-Cyrl-CS"/>
        </w:rPr>
        <w:t xml:space="preserve">Хајдуци – </w:t>
      </w:r>
      <w:r>
        <w:rPr>
          <w:sz w:val="22"/>
          <w:szCs w:val="22"/>
          <w:lang w:val="sr-Cyrl-CS"/>
        </w:rPr>
        <w:t>облици карактеризације</w:t>
      </w:r>
    </w:p>
    <w:p w:rsidR="00AA5489" w:rsidRDefault="00AA5489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14. Анегдота као облик карактеризације лика у роману </w:t>
      </w:r>
      <w:r>
        <w:rPr>
          <w:i/>
          <w:sz w:val="22"/>
          <w:szCs w:val="22"/>
          <w:lang w:val="sr-Cyrl-CS"/>
        </w:rPr>
        <w:t>Хајдуци</w:t>
      </w:r>
    </w:p>
    <w:p w:rsidR="00AA5489" w:rsidRDefault="00AA5489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15. Елементи хумора у роману </w:t>
      </w:r>
      <w:r>
        <w:rPr>
          <w:i/>
          <w:sz w:val="22"/>
          <w:szCs w:val="22"/>
          <w:lang w:val="sr-Cyrl-CS"/>
        </w:rPr>
        <w:t xml:space="preserve">Хајдуци </w:t>
      </w:r>
      <w:r w:rsidR="003515BA">
        <w:rPr>
          <w:sz w:val="22"/>
          <w:szCs w:val="22"/>
          <w:lang w:val="sr-Cyrl-CS"/>
        </w:rPr>
        <w:t>(хумор у језику, пародија, комични неспоразум, хумор ситуације)</w:t>
      </w:r>
    </w:p>
    <w:p w:rsidR="003515BA" w:rsidRDefault="003515BA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16. Композиција романа </w:t>
      </w:r>
      <w:r>
        <w:rPr>
          <w:i/>
          <w:sz w:val="22"/>
          <w:szCs w:val="22"/>
          <w:lang w:val="sr-Cyrl-CS"/>
        </w:rPr>
        <w:t>Магареће године</w:t>
      </w:r>
    </w:p>
    <w:p w:rsidR="003515BA" w:rsidRPr="003515BA" w:rsidRDefault="003515BA" w:rsidP="007B3167">
      <w:pPr>
        <w:spacing w:line="260" w:lineRule="exact"/>
        <w:ind w:left="360"/>
        <w:rPr>
          <w:sz w:val="22"/>
          <w:szCs w:val="22"/>
          <w:lang w:val="sr-Cyrl-CS"/>
        </w:rPr>
      </w:pPr>
      <w:r w:rsidRPr="003515BA">
        <w:rPr>
          <w:sz w:val="22"/>
          <w:szCs w:val="22"/>
          <w:lang w:val="sr-Cyrl-CS"/>
        </w:rPr>
        <w:t>17</w:t>
      </w:r>
      <w:r>
        <w:rPr>
          <w:sz w:val="22"/>
          <w:szCs w:val="22"/>
          <w:lang w:val="sr-Cyrl-CS"/>
        </w:rPr>
        <w:t xml:space="preserve">. Елементи хумора у роману </w:t>
      </w:r>
      <w:r>
        <w:rPr>
          <w:i/>
          <w:sz w:val="22"/>
          <w:szCs w:val="22"/>
          <w:lang w:val="sr-Cyrl-CS"/>
        </w:rPr>
        <w:t xml:space="preserve">Магареће године </w:t>
      </w:r>
      <w:r>
        <w:rPr>
          <w:sz w:val="22"/>
          <w:szCs w:val="22"/>
          <w:lang w:val="sr-Cyrl-CS"/>
        </w:rPr>
        <w:t>(хумор у језику, пародија, комични неспоразум, хумор ситуације)</w:t>
      </w:r>
    </w:p>
    <w:p w:rsidR="003515BA" w:rsidRDefault="003515BA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18. Анегдота као облик карактеризације ликова и извор хумора у роману </w:t>
      </w:r>
      <w:r w:rsidR="001F3D7E">
        <w:rPr>
          <w:i/>
          <w:sz w:val="22"/>
          <w:szCs w:val="22"/>
          <w:lang w:val="sr-Cyrl-CS"/>
        </w:rPr>
        <w:t>Магареће године</w:t>
      </w:r>
    </w:p>
    <w:p w:rsidR="003515BA" w:rsidRDefault="001F3D7E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19. Ликови у роману </w:t>
      </w:r>
      <w:r>
        <w:rPr>
          <w:i/>
          <w:sz w:val="22"/>
          <w:szCs w:val="22"/>
          <w:lang w:val="sr-Cyrl-CS"/>
        </w:rPr>
        <w:t xml:space="preserve">Магареће године – </w:t>
      </w:r>
      <w:r>
        <w:rPr>
          <w:sz w:val="22"/>
          <w:szCs w:val="22"/>
          <w:lang w:val="sr-Cyrl-CS"/>
        </w:rPr>
        <w:t>облици карактеризације</w:t>
      </w:r>
    </w:p>
    <w:p w:rsidR="001F3D7E" w:rsidRDefault="001F3D7E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20. Простор у роману </w:t>
      </w:r>
      <w:r>
        <w:rPr>
          <w:i/>
          <w:sz w:val="22"/>
          <w:szCs w:val="22"/>
          <w:lang w:val="sr-Cyrl-CS"/>
        </w:rPr>
        <w:t>Магареће године</w:t>
      </w:r>
    </w:p>
    <w:p w:rsidR="004F06AC" w:rsidRDefault="001F3D7E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21. Ј</w:t>
      </w:r>
      <w:proofErr w:type="spellStart"/>
      <w:r w:rsidR="004F06AC">
        <w:rPr>
          <w:sz w:val="22"/>
          <w:szCs w:val="22"/>
        </w:rPr>
        <w:t>една</w:t>
      </w:r>
      <w:proofErr w:type="spellEnd"/>
      <w:r w:rsidR="004F06AC">
        <w:rPr>
          <w:sz w:val="22"/>
          <w:szCs w:val="22"/>
        </w:rPr>
        <w:t xml:space="preserve"> </w:t>
      </w:r>
      <w:proofErr w:type="spellStart"/>
      <w:r w:rsidR="004F06AC">
        <w:rPr>
          <w:sz w:val="22"/>
          <w:szCs w:val="22"/>
        </w:rPr>
        <w:t>приповетка</w:t>
      </w:r>
      <w:proofErr w:type="spellEnd"/>
      <w:r w:rsidR="004F06AC">
        <w:rPr>
          <w:sz w:val="22"/>
          <w:szCs w:val="22"/>
        </w:rPr>
        <w:t xml:space="preserve"> </w:t>
      </w:r>
      <w:proofErr w:type="spellStart"/>
      <w:r w:rsidR="004F06AC">
        <w:rPr>
          <w:sz w:val="22"/>
          <w:szCs w:val="22"/>
        </w:rPr>
        <w:t>по</w:t>
      </w:r>
      <w:proofErr w:type="spellEnd"/>
      <w:r w:rsidR="004F06AC">
        <w:rPr>
          <w:sz w:val="22"/>
          <w:szCs w:val="22"/>
        </w:rPr>
        <w:t xml:space="preserve"> </w:t>
      </w:r>
      <w:r w:rsidR="004F06AC">
        <w:rPr>
          <w:sz w:val="22"/>
          <w:szCs w:val="22"/>
          <w:lang w:val="sr-Cyrl-CS"/>
        </w:rPr>
        <w:t>избор</w:t>
      </w:r>
      <w:r w:rsidR="004F06AC">
        <w:rPr>
          <w:sz w:val="22"/>
          <w:szCs w:val="22"/>
        </w:rPr>
        <w:t>у</w:t>
      </w:r>
      <w:r w:rsidR="004F06AC">
        <w:rPr>
          <w:sz w:val="22"/>
          <w:szCs w:val="22"/>
          <w:lang w:val="sr-Cyrl-CS"/>
        </w:rPr>
        <w:t xml:space="preserve"> из </w:t>
      </w:r>
      <w:r w:rsidR="004F06AC">
        <w:rPr>
          <w:i/>
          <w:sz w:val="22"/>
          <w:szCs w:val="22"/>
          <w:lang w:val="sr-Cyrl-CS"/>
        </w:rPr>
        <w:t>Баште сљезове боје</w:t>
      </w:r>
    </w:p>
    <w:p w:rsidR="004F06AC" w:rsidRDefault="001F3D7E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22. Композиција романа</w:t>
      </w:r>
      <w:r w:rsidR="004F06AC">
        <w:rPr>
          <w:sz w:val="22"/>
          <w:szCs w:val="22"/>
          <w:lang w:val="sr-Cyrl-CS"/>
        </w:rPr>
        <w:t xml:space="preserve"> </w:t>
      </w:r>
      <w:r w:rsidR="004F06AC">
        <w:rPr>
          <w:i/>
          <w:sz w:val="22"/>
          <w:szCs w:val="22"/>
          <w:lang w:val="sr-Cyrl-CS"/>
        </w:rPr>
        <w:t>Пети лептир</w:t>
      </w:r>
    </w:p>
    <w:p w:rsidR="001F3D7E" w:rsidRDefault="001F3D7E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23. Елементи фантастике и хорора у роману </w:t>
      </w:r>
      <w:r>
        <w:rPr>
          <w:i/>
          <w:sz w:val="22"/>
          <w:szCs w:val="22"/>
          <w:lang w:val="sr-Cyrl-CS"/>
        </w:rPr>
        <w:t>Пети лептир</w:t>
      </w:r>
    </w:p>
    <w:p w:rsidR="001F3D7E" w:rsidRDefault="001F3D7E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24. Ликови у роману </w:t>
      </w:r>
      <w:r>
        <w:rPr>
          <w:i/>
          <w:sz w:val="22"/>
          <w:szCs w:val="22"/>
          <w:lang w:val="sr-Cyrl-CS"/>
        </w:rPr>
        <w:t>Пети лептир</w:t>
      </w:r>
    </w:p>
    <w:p w:rsidR="006F2FAA" w:rsidRDefault="006F2FAA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25. Простор у роману</w:t>
      </w:r>
      <w:r w:rsidRPr="006F2FAA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>Пети лептир</w:t>
      </w:r>
    </w:p>
    <w:p w:rsidR="006F2FAA" w:rsidRDefault="006F2FAA" w:rsidP="007B3167">
      <w:pPr>
        <w:spacing w:line="260" w:lineRule="exact"/>
        <w:ind w:left="360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26. Противници и помагачи главног јунака у роману </w:t>
      </w:r>
      <w:r>
        <w:rPr>
          <w:i/>
          <w:sz w:val="22"/>
          <w:szCs w:val="22"/>
          <w:lang w:val="sr-Cyrl-CS"/>
        </w:rPr>
        <w:t>Пети лептир</w:t>
      </w:r>
    </w:p>
    <w:p w:rsidR="006F2FAA" w:rsidRDefault="006F2FAA" w:rsidP="007B3167">
      <w:pPr>
        <w:spacing w:line="260" w:lineRule="exact"/>
        <w:ind w:left="360"/>
        <w:rPr>
          <w:sz w:val="22"/>
          <w:szCs w:val="22"/>
          <w:lang w:val="sr-Cyrl-CS"/>
        </w:rPr>
      </w:pPr>
      <w:r w:rsidRPr="006F2FAA">
        <w:rPr>
          <w:sz w:val="22"/>
          <w:szCs w:val="22"/>
          <w:lang w:val="sr-Cyrl-CS"/>
        </w:rPr>
        <w:t xml:space="preserve">27. </w:t>
      </w:r>
      <w:r>
        <w:rPr>
          <w:sz w:val="22"/>
          <w:szCs w:val="22"/>
          <w:lang w:val="sr-Cyrl-CS"/>
        </w:rPr>
        <w:t>Роман за децу по властитом избору (то не може роман који је већ у питањима)</w:t>
      </w:r>
    </w:p>
    <w:p w:rsidR="006F2FAA" w:rsidRPr="006F2FAA" w:rsidRDefault="006F2FAA" w:rsidP="007B3167">
      <w:pPr>
        <w:spacing w:line="260" w:lineRule="exact"/>
        <w:ind w:left="360"/>
        <w:rPr>
          <w:sz w:val="22"/>
          <w:szCs w:val="22"/>
          <w:lang w:val="sr-Cyrl-CS"/>
        </w:rPr>
      </w:pPr>
    </w:p>
    <w:p w:rsidR="00544844" w:rsidRDefault="004F06AC" w:rsidP="007B3167">
      <w:pPr>
        <w:spacing w:line="260" w:lineRule="exact"/>
        <w:ind w:left="360"/>
        <w:rPr>
          <w:sz w:val="22"/>
          <w:szCs w:val="22"/>
          <w:lang w:val="sr-Cyrl-CS"/>
        </w:rPr>
      </w:pPr>
      <w:r w:rsidRPr="007B3167">
        <w:rPr>
          <w:sz w:val="22"/>
          <w:szCs w:val="22"/>
          <w:lang w:val="sr-Cyrl-CS"/>
        </w:rPr>
        <w:t>Ј</w:t>
      </w:r>
      <w:r w:rsidR="00544844" w:rsidRPr="007B3167">
        <w:rPr>
          <w:sz w:val="22"/>
          <w:szCs w:val="22"/>
          <w:lang w:val="sr-Cyrl-CS"/>
        </w:rPr>
        <w:t xml:space="preserve">едно питање по </w:t>
      </w:r>
      <w:r w:rsidR="00544844">
        <w:rPr>
          <w:sz w:val="22"/>
          <w:szCs w:val="22"/>
          <w:lang w:val="sr-Cyrl-CS"/>
        </w:rPr>
        <w:t xml:space="preserve">властитом </w:t>
      </w:r>
      <w:r w:rsidR="00544844" w:rsidRPr="007B3167">
        <w:rPr>
          <w:sz w:val="22"/>
          <w:szCs w:val="22"/>
          <w:lang w:val="sr-Cyrl-CS"/>
        </w:rPr>
        <w:t>избору</w:t>
      </w:r>
      <w:r w:rsidRPr="007B3167">
        <w:rPr>
          <w:sz w:val="22"/>
          <w:szCs w:val="22"/>
          <w:lang w:val="sr-Cyrl-CS"/>
        </w:rPr>
        <w:t xml:space="preserve"> 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1. </w:t>
      </w:r>
      <w:r w:rsidR="004F06AC">
        <w:rPr>
          <w:sz w:val="22"/>
          <w:szCs w:val="22"/>
          <w:lang w:val="sr-Cyrl-CS"/>
        </w:rPr>
        <w:t xml:space="preserve">Бајке за децу Шарла Пероа – браће Грим и српске народне бајке (три </w:t>
      </w:r>
      <w:r w:rsidR="004F06AC">
        <w:rPr>
          <w:i/>
          <w:sz w:val="22"/>
          <w:szCs w:val="22"/>
          <w:lang w:val="sr-Cyrl-CS"/>
        </w:rPr>
        <w:t>Пепељуге</w:t>
      </w:r>
      <w:r w:rsidR="004F06AC">
        <w:rPr>
          <w:sz w:val="22"/>
          <w:szCs w:val="22"/>
          <w:lang w:val="sr-Cyrl-CS"/>
        </w:rPr>
        <w:t>)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 </w:t>
      </w:r>
      <w:r w:rsidR="004F06AC">
        <w:rPr>
          <w:sz w:val="22"/>
          <w:szCs w:val="22"/>
          <w:lang w:val="sr-Cyrl-CS"/>
        </w:rPr>
        <w:t xml:space="preserve">Бранко Ћопић, </w:t>
      </w:r>
      <w:r w:rsidR="004F06AC">
        <w:rPr>
          <w:i/>
          <w:sz w:val="22"/>
          <w:szCs w:val="22"/>
          <w:lang w:val="sr-Cyrl-CS"/>
        </w:rPr>
        <w:t>Доживљаји мачка Тоше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3. </w:t>
      </w:r>
      <w:r w:rsidR="004F06AC">
        <w:rPr>
          <w:sz w:val="22"/>
          <w:szCs w:val="22"/>
          <w:lang w:val="sr-Cyrl-CS"/>
        </w:rPr>
        <w:t>Александар Вучо,</w:t>
      </w:r>
      <w:r w:rsidR="004F06AC">
        <w:rPr>
          <w:i/>
          <w:sz w:val="22"/>
          <w:szCs w:val="22"/>
          <w:lang w:val="sr-Cyrl-CS"/>
        </w:rPr>
        <w:t xml:space="preserve"> Подвизи дружине пет петлића</w:t>
      </w:r>
      <w:r w:rsidR="004F06AC">
        <w:rPr>
          <w:sz w:val="22"/>
          <w:szCs w:val="22"/>
          <w:lang w:val="sr-Cyrl-CS"/>
        </w:rPr>
        <w:t xml:space="preserve"> 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4. </w:t>
      </w:r>
      <w:r w:rsidR="004F06AC">
        <w:rPr>
          <w:sz w:val="22"/>
          <w:szCs w:val="22"/>
          <w:lang w:val="sr-Cyrl-CS"/>
        </w:rPr>
        <w:t xml:space="preserve">Владимир Стојшин, </w:t>
      </w:r>
      <w:r w:rsidR="004F06AC">
        <w:rPr>
          <w:i/>
          <w:sz w:val="22"/>
          <w:szCs w:val="22"/>
          <w:lang w:val="sr-Cyrl-CS"/>
        </w:rPr>
        <w:t>Биоскоп у кутији шибица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5. </w:t>
      </w:r>
      <w:r w:rsidR="004F06AC">
        <w:rPr>
          <w:sz w:val="22"/>
          <w:szCs w:val="22"/>
          <w:lang w:val="sr-Cyrl-CS"/>
        </w:rPr>
        <w:t xml:space="preserve">Светлана Велмар Јанковић, </w:t>
      </w:r>
      <w:r w:rsidR="004F06AC">
        <w:rPr>
          <w:i/>
          <w:sz w:val="22"/>
          <w:szCs w:val="22"/>
          <w:lang w:val="sr-Cyrl-CS"/>
        </w:rPr>
        <w:t>Књига за Марка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6. </w:t>
      </w:r>
      <w:r w:rsidR="004F06AC">
        <w:rPr>
          <w:sz w:val="22"/>
          <w:szCs w:val="22"/>
          <w:lang w:val="sr-Cyrl-CS"/>
        </w:rPr>
        <w:t>Драме за децу Александра Поповића (алтернативно: Бошка Трифуновића, Љубише Ђокића, Миодрага Станисављевића, Игора Бојовића, Љубивоја Ршумовића)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7. </w:t>
      </w:r>
      <w:r w:rsidR="004F06AC">
        <w:rPr>
          <w:sz w:val="22"/>
          <w:szCs w:val="22"/>
          <w:lang w:val="sr-Cyrl-CS"/>
        </w:rPr>
        <w:t xml:space="preserve">Марк Твен, </w:t>
      </w:r>
      <w:r w:rsidR="004F06AC">
        <w:rPr>
          <w:i/>
          <w:sz w:val="22"/>
          <w:szCs w:val="22"/>
          <w:lang w:val="sr-Cyrl-CS"/>
        </w:rPr>
        <w:t>Том Сојер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8. </w:t>
      </w:r>
      <w:r w:rsidR="004F06AC">
        <w:rPr>
          <w:sz w:val="22"/>
          <w:szCs w:val="22"/>
          <w:lang w:val="sr-Cyrl-CS"/>
        </w:rPr>
        <w:t>Роман за децу по избору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9. </w:t>
      </w:r>
      <w:r w:rsidR="004F06AC">
        <w:rPr>
          <w:sz w:val="22"/>
          <w:szCs w:val="22"/>
          <w:lang w:val="sr-Cyrl-CS"/>
        </w:rPr>
        <w:t>Песништво за децу Милована Данојлића (шест песама по избору)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10. </w:t>
      </w:r>
      <w:r w:rsidR="004F06AC">
        <w:rPr>
          <w:sz w:val="22"/>
          <w:szCs w:val="22"/>
          <w:lang w:val="sr-Cyrl-CS"/>
        </w:rPr>
        <w:t>Песништво за децу Стевана Раичковића (шест песама по избору)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11. </w:t>
      </w:r>
      <w:r w:rsidR="004F06AC">
        <w:rPr>
          <w:sz w:val="22"/>
          <w:szCs w:val="22"/>
          <w:lang w:val="sr-Cyrl-CS"/>
        </w:rPr>
        <w:t>Песништво за децу Владимира Андрића (шест песама по избору)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12. </w:t>
      </w:r>
      <w:r w:rsidR="004F06AC">
        <w:rPr>
          <w:sz w:val="22"/>
          <w:szCs w:val="22"/>
          <w:lang w:val="sr-Cyrl-CS"/>
        </w:rPr>
        <w:t>Песништво за децу Драгана Лукића (шест песама по избору)</w:t>
      </w:r>
    </w:p>
    <w:p w:rsidR="004F06AC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13. </w:t>
      </w:r>
      <w:r w:rsidR="004F06AC">
        <w:rPr>
          <w:sz w:val="22"/>
          <w:szCs w:val="22"/>
          <w:lang w:val="sr-Cyrl-CS"/>
        </w:rPr>
        <w:t>Песништво за децу песника по избору (шест песама по избору)</w:t>
      </w:r>
    </w:p>
    <w:p w:rsidR="00544844" w:rsidRDefault="00544844" w:rsidP="007B3167">
      <w:pPr>
        <w:spacing w:line="260" w:lineRule="exact"/>
        <w:ind w:left="360"/>
        <w:rPr>
          <w:sz w:val="22"/>
          <w:szCs w:val="22"/>
          <w:lang w:val="sr-Cyrl-CS"/>
        </w:rPr>
      </w:pPr>
    </w:p>
    <w:p w:rsidR="00B3535F" w:rsidRDefault="00544844" w:rsidP="007B3167">
      <w:pPr>
        <w:rPr>
          <w:lang/>
        </w:rPr>
      </w:pPr>
      <w:r>
        <w:rPr>
          <w:lang/>
        </w:rPr>
        <w:t>Питањем по избору може се мењати једна од обавезних категорија (бајка, поезија, роман), оно се не извлачи већ га студент сам бира</w:t>
      </w:r>
      <w:r w:rsidR="00DF4A72">
        <w:rPr>
          <w:lang/>
        </w:rPr>
        <w:t>.</w:t>
      </w:r>
    </w:p>
    <w:p w:rsidR="00DF4A72" w:rsidRPr="00544844" w:rsidRDefault="00DF4A72" w:rsidP="007B3167">
      <w:pPr>
        <w:rPr>
          <w:lang/>
        </w:rPr>
      </w:pPr>
      <w:r>
        <w:rPr>
          <w:lang/>
        </w:rPr>
        <w:t xml:space="preserve">Уколико вам неки од теоријских појмова у питањима није јасан (композиција, карактеризација, анегдота, типологија) проверите, обавезно, његово значење у теоријској литератури (теорије књижевности, Речник књижевних термина и сл.), или се обратите професорки. </w:t>
      </w:r>
    </w:p>
    <w:sectPr w:rsidR="00DF4A72" w:rsidRPr="00544844" w:rsidSect="00B353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FA"/>
    <w:multiLevelType w:val="hybridMultilevel"/>
    <w:tmpl w:val="4E9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F4B"/>
    <w:multiLevelType w:val="hybridMultilevel"/>
    <w:tmpl w:val="CCB26ED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4F06AC"/>
    <w:rsid w:val="00025580"/>
    <w:rsid w:val="00073FBD"/>
    <w:rsid w:val="000902F0"/>
    <w:rsid w:val="000A17E9"/>
    <w:rsid w:val="000A1C81"/>
    <w:rsid w:val="000B03B6"/>
    <w:rsid w:val="000F52A0"/>
    <w:rsid w:val="0010392D"/>
    <w:rsid w:val="00126B40"/>
    <w:rsid w:val="001533BB"/>
    <w:rsid w:val="001973A7"/>
    <w:rsid w:val="001F3D7E"/>
    <w:rsid w:val="00240571"/>
    <w:rsid w:val="00312DE1"/>
    <w:rsid w:val="0032285D"/>
    <w:rsid w:val="003366B4"/>
    <w:rsid w:val="003515BA"/>
    <w:rsid w:val="003A4FF8"/>
    <w:rsid w:val="003F7134"/>
    <w:rsid w:val="00406E3B"/>
    <w:rsid w:val="00431726"/>
    <w:rsid w:val="0044000B"/>
    <w:rsid w:val="004D6471"/>
    <w:rsid w:val="004F06AC"/>
    <w:rsid w:val="00511309"/>
    <w:rsid w:val="005362B3"/>
    <w:rsid w:val="0054311A"/>
    <w:rsid w:val="00544844"/>
    <w:rsid w:val="006A7443"/>
    <w:rsid w:val="006D27B3"/>
    <w:rsid w:val="006F2FAA"/>
    <w:rsid w:val="0070640C"/>
    <w:rsid w:val="00714881"/>
    <w:rsid w:val="00742190"/>
    <w:rsid w:val="007B3167"/>
    <w:rsid w:val="008026A4"/>
    <w:rsid w:val="00821E1D"/>
    <w:rsid w:val="0085030D"/>
    <w:rsid w:val="00856BC1"/>
    <w:rsid w:val="008931CD"/>
    <w:rsid w:val="008C37EF"/>
    <w:rsid w:val="008D5C52"/>
    <w:rsid w:val="0091168B"/>
    <w:rsid w:val="009D08B0"/>
    <w:rsid w:val="00A10AC9"/>
    <w:rsid w:val="00A23D22"/>
    <w:rsid w:val="00A26839"/>
    <w:rsid w:val="00A961FD"/>
    <w:rsid w:val="00AA5489"/>
    <w:rsid w:val="00AA6C34"/>
    <w:rsid w:val="00AC7521"/>
    <w:rsid w:val="00AE2010"/>
    <w:rsid w:val="00AF581A"/>
    <w:rsid w:val="00B1595F"/>
    <w:rsid w:val="00B314B1"/>
    <w:rsid w:val="00B3535F"/>
    <w:rsid w:val="00B36DEE"/>
    <w:rsid w:val="00B52D20"/>
    <w:rsid w:val="00B6285F"/>
    <w:rsid w:val="00B81FDB"/>
    <w:rsid w:val="00B9162A"/>
    <w:rsid w:val="00BA0EE2"/>
    <w:rsid w:val="00BC4C99"/>
    <w:rsid w:val="00BD7F7E"/>
    <w:rsid w:val="00C143EF"/>
    <w:rsid w:val="00C23593"/>
    <w:rsid w:val="00C42D87"/>
    <w:rsid w:val="00C5691C"/>
    <w:rsid w:val="00C84C98"/>
    <w:rsid w:val="00C84CE9"/>
    <w:rsid w:val="00C87ED3"/>
    <w:rsid w:val="00CD1FD0"/>
    <w:rsid w:val="00DF4A72"/>
    <w:rsid w:val="00E0639E"/>
    <w:rsid w:val="00E12001"/>
    <w:rsid w:val="00E15D14"/>
    <w:rsid w:val="00E26D7E"/>
    <w:rsid w:val="00EC1804"/>
    <w:rsid w:val="00F268F4"/>
    <w:rsid w:val="00F26D01"/>
    <w:rsid w:val="00F33DC7"/>
    <w:rsid w:val="00F875F5"/>
    <w:rsid w:val="00FB3E07"/>
    <w:rsid w:val="00FE25FD"/>
    <w:rsid w:val="00F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F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Bibliografija za ZMS"/>
    <w:basedOn w:val="Normal"/>
    <w:next w:val="Normal"/>
    <w:link w:val="Heading1Char"/>
    <w:uiPriority w:val="9"/>
    <w:qFormat/>
    <w:rsid w:val="003366B4"/>
    <w:pPr>
      <w:keepNext/>
      <w:keepLines/>
      <w:ind w:left="720" w:hanging="720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ference"/>
    <w:basedOn w:val="Normal"/>
    <w:next w:val="Normal"/>
    <w:uiPriority w:val="1"/>
    <w:qFormat/>
    <w:rsid w:val="0032285D"/>
    <w:rPr>
      <w:sz w:val="18"/>
      <w:lang w:val="sr-Cyrl-CS"/>
    </w:rPr>
  </w:style>
  <w:style w:type="character" w:customStyle="1" w:styleId="Heading1Char">
    <w:name w:val="Heading 1 Char"/>
    <w:aliases w:val="Bibliografija za ZMS Char"/>
    <w:basedOn w:val="DefaultParagraphFont"/>
    <w:link w:val="Heading1"/>
    <w:uiPriority w:val="9"/>
    <w:rsid w:val="003366B4"/>
    <w:rPr>
      <w:rFonts w:ascii="Times New Roman" w:eastAsiaTheme="majorEastAsia" w:hAnsi="Times New Roman" w:cstheme="majorBidi"/>
      <w:bCs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6BC1"/>
    <w:pPr>
      <w:ind w:left="720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56BC1"/>
    <w:rPr>
      <w:rFonts w:ascii="Times New Roman" w:hAnsi="Times New Roman" w:cs="Times New Roman"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C99"/>
    <w:pPr>
      <w:spacing w:after="240"/>
    </w:pPr>
    <w:rPr>
      <w:rFonts w:asciiTheme="minorHAnsi" w:hAnsiTheme="minorHAnsi"/>
      <w:bCs/>
      <w:iCs/>
      <w:lang w:val="sr-Cyrl-CS" w:eastAsia="sr-Cyrl-C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C99"/>
    <w:rPr>
      <w:bCs/>
      <w:iCs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7B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LJPLJ</dc:creator>
  <cp:lastModifiedBy>LJPLJ</cp:lastModifiedBy>
  <cp:revision>1</cp:revision>
  <dcterms:created xsi:type="dcterms:W3CDTF">2020-05-01T13:40:00Z</dcterms:created>
  <dcterms:modified xsi:type="dcterms:W3CDTF">2020-05-01T14:52:00Z</dcterms:modified>
</cp:coreProperties>
</file>