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6EFF9" w14:textId="3AF0BE74" w:rsidR="00FB2E3E" w:rsidRPr="00FC21D1" w:rsidRDefault="00FC21D1" w:rsidP="00FB2E3E">
      <w:pPr>
        <w:spacing w:after="0" w:line="276" w:lineRule="auto"/>
        <w:ind w:left="287" w:hanging="287"/>
        <w:jc w:val="center"/>
      </w:pPr>
      <w:bookmarkStart w:id="0" w:name="_Hlk183184325"/>
      <w:proofErr w:type="spellStart"/>
      <w:r>
        <w:t>Bibliografija</w:t>
      </w:r>
      <w:proofErr w:type="spellEnd"/>
    </w:p>
    <w:p w14:paraId="40A7CC9F" w14:textId="77777777" w:rsidR="00FB2E3E" w:rsidRDefault="00FB2E3E" w:rsidP="00FB2E3E">
      <w:pPr>
        <w:spacing w:after="0" w:line="276" w:lineRule="auto"/>
        <w:ind w:left="287" w:hanging="287"/>
        <w:rPr>
          <w:lang w:val="sr-Cyrl-RS"/>
        </w:rPr>
      </w:pPr>
    </w:p>
    <w:p w14:paraId="2611150F" w14:textId="011072E2" w:rsidR="00FB2E3E" w:rsidRPr="00FC21D1" w:rsidRDefault="00FC21D1" w:rsidP="00FB2E3E">
      <w:pPr>
        <w:spacing w:after="0" w:line="276" w:lineRule="auto"/>
        <w:ind w:left="287" w:hanging="287"/>
        <w:rPr>
          <w:lang w:val="sr-Latn-RS"/>
        </w:rPr>
      </w:pPr>
      <w:proofErr w:type="spellStart"/>
      <w:r>
        <w:t>Objavljeni</w:t>
      </w:r>
      <w:proofErr w:type="spellEnd"/>
      <w:r>
        <w:t xml:space="preserve"> </w:t>
      </w:r>
      <w:proofErr w:type="spellStart"/>
      <w:r>
        <w:t>na</w:t>
      </w:r>
      <w:proofErr w:type="spellEnd"/>
      <w:r>
        <w:rPr>
          <w:lang w:val="sr-Latn-RS"/>
        </w:rPr>
        <w:t>učni i stručni radovi</w:t>
      </w:r>
    </w:p>
    <w:p w14:paraId="01CF50C3" w14:textId="099AD2C8" w:rsidR="00FB2E3E" w:rsidRPr="00FC21D1" w:rsidRDefault="00FB2E3E" w:rsidP="00FB2E3E">
      <w:pPr>
        <w:spacing w:after="0" w:line="276" w:lineRule="auto"/>
        <w:ind w:left="287" w:hanging="287"/>
        <w:rPr>
          <w:sz w:val="20"/>
          <w:szCs w:val="20"/>
          <w:lang w:val="sr-Latn-RS"/>
        </w:rPr>
      </w:pPr>
      <w:r w:rsidRPr="00FB2E3E">
        <w:rPr>
          <w:sz w:val="20"/>
          <w:szCs w:val="20"/>
        </w:rPr>
        <w:t>*</w:t>
      </w:r>
      <w:r w:rsidR="00FC21D1">
        <w:rPr>
          <w:sz w:val="20"/>
          <w:szCs w:val="20"/>
          <w:lang w:val="sr-Latn-RS"/>
        </w:rPr>
        <w:t>označava autore koji dele mesto prvog autora</w:t>
      </w:r>
    </w:p>
    <w:p w14:paraId="41E31A38" w14:textId="77777777" w:rsidR="008C0115" w:rsidRPr="008C0115" w:rsidRDefault="008C0115" w:rsidP="00FB2E3E">
      <w:pPr>
        <w:spacing w:after="0" w:line="276" w:lineRule="auto"/>
        <w:ind w:left="287" w:hanging="287"/>
        <w:rPr>
          <w:sz w:val="20"/>
          <w:szCs w:val="20"/>
        </w:rPr>
      </w:pPr>
    </w:p>
    <w:p w14:paraId="240C28C4" w14:textId="77777777" w:rsidR="00FB2E3E" w:rsidRPr="00AB32E3" w:rsidRDefault="00FB2E3E" w:rsidP="00FB2E3E">
      <w:pPr>
        <w:pStyle w:val="ListParagraph"/>
        <w:numPr>
          <w:ilvl w:val="0"/>
          <w:numId w:val="1"/>
        </w:numPr>
        <w:spacing w:after="0" w:line="276" w:lineRule="auto"/>
        <w:rPr>
          <w:rFonts w:asciiTheme="majorHAnsi" w:hAnsiTheme="majorHAnsi"/>
          <w:i/>
          <w:iCs/>
          <w:sz w:val="20"/>
          <w:szCs w:val="20"/>
        </w:rPr>
      </w:pPr>
      <w:proofErr w:type="spellStart"/>
      <w:r w:rsidRPr="002F3408">
        <w:rPr>
          <w:rFonts w:asciiTheme="majorHAnsi" w:hAnsiTheme="majorHAnsi"/>
          <w:sz w:val="20"/>
          <w:szCs w:val="20"/>
        </w:rPr>
        <w:t>Velimirović</w:t>
      </w:r>
      <w:proofErr w:type="spellEnd"/>
      <w:r w:rsidRPr="002F3408">
        <w:rPr>
          <w:rFonts w:asciiTheme="majorHAnsi" w:hAnsiTheme="majorHAnsi"/>
          <w:sz w:val="20"/>
          <w:szCs w:val="20"/>
        </w:rPr>
        <w:t>, M., Robison, M</w:t>
      </w:r>
      <w:r>
        <w:rPr>
          <w:rFonts w:asciiTheme="majorHAnsi" w:hAnsiTheme="majorHAnsi"/>
          <w:sz w:val="20"/>
          <w:szCs w:val="20"/>
        </w:rPr>
        <w:t xml:space="preserve">., </w:t>
      </w:r>
      <w:proofErr w:type="spellStart"/>
      <w:r w:rsidRPr="002F3408">
        <w:rPr>
          <w:rFonts w:asciiTheme="majorHAnsi" w:hAnsiTheme="majorHAnsi"/>
          <w:sz w:val="20"/>
          <w:szCs w:val="20"/>
        </w:rPr>
        <w:t>Abber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S., </w:t>
      </w:r>
      <w:r>
        <w:rPr>
          <w:rFonts w:asciiTheme="majorHAnsi" w:hAnsiTheme="majorHAnsi"/>
          <w:sz w:val="20"/>
          <w:szCs w:val="20"/>
        </w:rPr>
        <w:t xml:space="preserve">Duffy, A., </w:t>
      </w:r>
      <w:r w:rsidRPr="00D71ACA">
        <w:rPr>
          <w:rFonts w:asciiTheme="majorHAnsi" w:hAnsiTheme="majorHAnsi" w:cs="Times New Roman"/>
          <w:sz w:val="20"/>
          <w:szCs w:val="20"/>
        </w:rPr>
        <w:t xml:space="preserve">Manwaring, J., </w:t>
      </w:r>
      <w:proofErr w:type="spellStart"/>
      <w:r w:rsidRPr="00D71ACA">
        <w:rPr>
          <w:rFonts w:asciiTheme="majorHAnsi" w:hAnsiTheme="majorHAnsi" w:cs="Times New Roman"/>
          <w:sz w:val="20"/>
          <w:szCs w:val="20"/>
        </w:rPr>
        <w:t>Rienecke</w:t>
      </w:r>
      <w:proofErr w:type="spellEnd"/>
      <w:r w:rsidRPr="00D71ACA">
        <w:rPr>
          <w:rFonts w:asciiTheme="majorHAnsi" w:hAnsiTheme="majorHAnsi" w:cs="Times New Roman"/>
          <w:sz w:val="20"/>
          <w:szCs w:val="20"/>
        </w:rPr>
        <w:t xml:space="preserve">, R., </w:t>
      </w:r>
      <w:r>
        <w:rPr>
          <w:rFonts w:asciiTheme="majorHAnsi" w:hAnsiTheme="majorHAnsi" w:cs="Times New Roman"/>
          <w:sz w:val="20"/>
          <w:szCs w:val="20"/>
        </w:rPr>
        <w:t xml:space="preserve">Riddle, M., Mehler, P., </w:t>
      </w:r>
      <w:r w:rsidRPr="002F3408">
        <w:rPr>
          <w:rFonts w:asciiTheme="majorHAnsi" w:hAnsiTheme="majorHAnsi"/>
          <w:sz w:val="20"/>
          <w:szCs w:val="20"/>
        </w:rPr>
        <w:t xml:space="preserve">&amp; Joiner, T. </w:t>
      </w:r>
      <w:r>
        <w:rPr>
          <w:rFonts w:asciiTheme="majorHAnsi" w:hAnsiTheme="majorHAnsi"/>
          <w:sz w:val="20"/>
          <w:szCs w:val="20"/>
        </w:rPr>
        <w:t xml:space="preserve">(2024). </w:t>
      </w:r>
      <w:r w:rsidRPr="002F3408">
        <w:rPr>
          <w:rFonts w:asciiTheme="majorHAnsi" w:hAnsiTheme="majorHAnsi"/>
          <w:sz w:val="20"/>
          <w:szCs w:val="20"/>
        </w:rPr>
        <w:t>Anxiety, obsessive-compulsive disorder, and depression symptoms across eating disorder diagnoses: Presentation at admission and change throughout routine treatment.</w:t>
      </w:r>
      <w:r>
        <w:rPr>
          <w:rFonts w:asciiTheme="majorHAnsi" w:hAnsiTheme="majorHAnsi"/>
          <w:sz w:val="20"/>
          <w:szCs w:val="20"/>
        </w:rPr>
        <w:t xml:space="preserve"> </w:t>
      </w:r>
      <w:r w:rsidRPr="00AB32E3">
        <w:rPr>
          <w:rFonts w:asciiTheme="majorHAnsi" w:hAnsiTheme="majorHAnsi"/>
          <w:i/>
          <w:iCs/>
          <w:sz w:val="20"/>
          <w:szCs w:val="20"/>
        </w:rPr>
        <w:t xml:space="preserve">European Eating Disorders Review. </w:t>
      </w:r>
    </w:p>
    <w:bookmarkEnd w:id="0"/>
    <w:p w14:paraId="0184ABFE" w14:textId="77777777" w:rsidR="00FB2E3E" w:rsidRPr="0054112C" w:rsidRDefault="00FB2E3E" w:rsidP="00FB2E3E">
      <w:pPr>
        <w:pStyle w:val="ListParagraph"/>
        <w:numPr>
          <w:ilvl w:val="0"/>
          <w:numId w:val="1"/>
        </w:numPr>
        <w:spacing w:after="40" w:line="276" w:lineRule="auto"/>
        <w:rPr>
          <w:rFonts w:asciiTheme="majorHAnsi" w:hAnsiTheme="majorHAnsi" w:cs="Times New Roman"/>
          <w:i/>
          <w:iCs/>
          <w:sz w:val="20"/>
          <w:szCs w:val="20"/>
        </w:rPr>
      </w:pPr>
      <w:r w:rsidRPr="00D71ACA">
        <w:rPr>
          <w:rFonts w:asciiTheme="majorHAnsi" w:hAnsiTheme="majorHAnsi" w:cs="Times New Roman"/>
          <w:sz w:val="20"/>
          <w:szCs w:val="20"/>
        </w:rPr>
        <w:t xml:space="preserve">Robison, M., </w:t>
      </w:r>
      <w:proofErr w:type="spellStart"/>
      <w:r w:rsidRPr="00D71ACA">
        <w:rPr>
          <w:rFonts w:asciiTheme="majorHAnsi" w:hAnsiTheme="majorHAnsi" w:cs="Times New Roman"/>
          <w:sz w:val="20"/>
          <w:szCs w:val="20"/>
        </w:rPr>
        <w:t>Velimirović</w:t>
      </w:r>
      <w:proofErr w:type="spellEnd"/>
      <w:r w:rsidRPr="00D71ACA">
        <w:rPr>
          <w:rFonts w:asciiTheme="majorHAnsi" w:hAnsiTheme="majorHAnsi" w:cs="Times New Roman"/>
          <w:sz w:val="20"/>
          <w:szCs w:val="20"/>
        </w:rPr>
        <w:t xml:space="preserve">, M., Rice, T., </w:t>
      </w:r>
      <w:r w:rsidRPr="00D71ACA">
        <w:rPr>
          <w:rFonts w:asciiTheme="majorHAnsi" w:eastAsia="Times" w:hAnsiTheme="majorHAnsi" w:cs="Times New Roman"/>
          <w:sz w:val="20"/>
          <w:szCs w:val="20"/>
        </w:rPr>
        <w:t xml:space="preserve">Duffy, </w:t>
      </w:r>
      <w:r>
        <w:rPr>
          <w:rFonts w:asciiTheme="majorHAnsi" w:eastAsia="Times" w:hAnsiTheme="majorHAnsi" w:cs="Times New Roman"/>
          <w:sz w:val="20"/>
          <w:szCs w:val="20"/>
        </w:rPr>
        <w:t>A</w:t>
      </w:r>
      <w:r w:rsidRPr="00D71ACA">
        <w:rPr>
          <w:rFonts w:asciiTheme="majorHAnsi" w:eastAsia="Times" w:hAnsiTheme="majorHAnsi" w:cs="Times New Roman"/>
          <w:sz w:val="20"/>
          <w:szCs w:val="20"/>
        </w:rPr>
        <w:t xml:space="preserve">., Riddle, M., </w:t>
      </w:r>
      <w:r w:rsidRPr="00D71ACA">
        <w:rPr>
          <w:rFonts w:asciiTheme="majorHAnsi" w:hAnsiTheme="majorHAnsi" w:cs="Times New Roman"/>
          <w:sz w:val="20"/>
          <w:szCs w:val="20"/>
        </w:rPr>
        <w:t xml:space="preserve">Manwaring, J., </w:t>
      </w:r>
      <w:proofErr w:type="spellStart"/>
      <w:r w:rsidRPr="00D71ACA">
        <w:rPr>
          <w:rFonts w:asciiTheme="majorHAnsi" w:hAnsiTheme="majorHAnsi" w:cs="Times New Roman"/>
          <w:sz w:val="20"/>
          <w:szCs w:val="20"/>
        </w:rPr>
        <w:t>Rienecke</w:t>
      </w:r>
      <w:proofErr w:type="spellEnd"/>
      <w:r w:rsidRPr="00D71ACA">
        <w:rPr>
          <w:rFonts w:asciiTheme="majorHAnsi" w:hAnsiTheme="majorHAnsi" w:cs="Times New Roman"/>
          <w:sz w:val="20"/>
          <w:szCs w:val="20"/>
        </w:rPr>
        <w:t xml:space="preserve">, R., McClanahan, S., Blalock, D., Le Grange., D., Mehler, P., &amp; Joiner, T. (2024). Are suicide-specific interventions required to reduce suicide risk? An empirical examination in a clinical sample of eating disorder participants. </w:t>
      </w:r>
      <w:r w:rsidRPr="00D71ACA">
        <w:rPr>
          <w:rFonts w:asciiTheme="majorHAnsi" w:hAnsiTheme="majorHAnsi" w:cs="Times New Roman"/>
          <w:i/>
          <w:iCs/>
          <w:color w:val="222222"/>
          <w:sz w:val="20"/>
          <w:szCs w:val="20"/>
          <w:shd w:val="clear" w:color="auto" w:fill="FFFFFF"/>
        </w:rPr>
        <w:t xml:space="preserve">Clinical Psychological Science. </w:t>
      </w:r>
    </w:p>
    <w:p w14:paraId="59C6D902" w14:textId="77777777" w:rsidR="00FB2E3E" w:rsidRPr="00D71ACA" w:rsidRDefault="00FB2E3E" w:rsidP="00FB2E3E">
      <w:pPr>
        <w:pStyle w:val="ListParagraph"/>
        <w:numPr>
          <w:ilvl w:val="0"/>
          <w:numId w:val="1"/>
        </w:numPr>
        <w:spacing w:after="40" w:line="276" w:lineRule="auto"/>
        <w:rPr>
          <w:rFonts w:asciiTheme="majorHAnsi" w:hAnsiTheme="majorHAnsi" w:cs="Times New Roman"/>
          <w:i/>
          <w:iCs/>
          <w:sz w:val="20"/>
          <w:szCs w:val="20"/>
        </w:rPr>
      </w:pPr>
      <w:proofErr w:type="spellStart"/>
      <w:r w:rsidRPr="00D71ACA">
        <w:rPr>
          <w:rFonts w:asciiTheme="majorHAnsi" w:hAnsiTheme="majorHAnsi" w:cs="Times New Roman"/>
          <w:sz w:val="20"/>
          <w:szCs w:val="20"/>
        </w:rPr>
        <w:t>Volarov</w:t>
      </w:r>
      <w:proofErr w:type="spellEnd"/>
      <w:r w:rsidRPr="00D71ACA">
        <w:rPr>
          <w:rFonts w:asciiTheme="majorHAnsi" w:hAnsiTheme="majorHAnsi" w:cs="Times New Roman"/>
          <w:sz w:val="20"/>
          <w:szCs w:val="20"/>
        </w:rPr>
        <w:t xml:space="preserve">, M., </w:t>
      </w:r>
      <w:proofErr w:type="spellStart"/>
      <w:r w:rsidRPr="00D71ACA">
        <w:rPr>
          <w:rFonts w:asciiTheme="majorHAnsi" w:hAnsiTheme="majorHAnsi" w:cs="Times New Roman"/>
          <w:sz w:val="20"/>
          <w:szCs w:val="20"/>
        </w:rPr>
        <w:t>Velimirović</w:t>
      </w:r>
      <w:proofErr w:type="spellEnd"/>
      <w:r w:rsidRPr="00D71ACA">
        <w:rPr>
          <w:rFonts w:asciiTheme="majorHAnsi" w:hAnsiTheme="majorHAnsi" w:cs="Times New Roman"/>
          <w:sz w:val="20"/>
          <w:szCs w:val="20"/>
        </w:rPr>
        <w:t xml:space="preserve">, M., Bošković, I., </w:t>
      </w:r>
      <w:proofErr w:type="spellStart"/>
      <w:r w:rsidRPr="00D71ACA">
        <w:rPr>
          <w:rFonts w:asciiTheme="majorHAnsi" w:hAnsiTheme="majorHAnsi" w:cs="Times New Roman"/>
          <w:sz w:val="20"/>
          <w:szCs w:val="20"/>
        </w:rPr>
        <w:t>Akca</w:t>
      </w:r>
      <w:proofErr w:type="spellEnd"/>
      <w:r w:rsidRPr="00D71ACA">
        <w:rPr>
          <w:rFonts w:asciiTheme="majorHAnsi" w:hAnsiTheme="majorHAnsi" w:cs="Times New Roman"/>
          <w:sz w:val="20"/>
          <w:szCs w:val="20"/>
        </w:rPr>
        <w:t xml:space="preserve">, A. Y. E., &amp; </w:t>
      </w:r>
      <w:proofErr w:type="spellStart"/>
      <w:r w:rsidRPr="00D71ACA">
        <w:rPr>
          <w:rFonts w:asciiTheme="majorHAnsi" w:hAnsiTheme="majorHAnsi" w:cs="Times New Roman"/>
          <w:sz w:val="20"/>
          <w:szCs w:val="20"/>
        </w:rPr>
        <w:t>Giromini</w:t>
      </w:r>
      <w:proofErr w:type="spellEnd"/>
      <w:r w:rsidRPr="00D71ACA">
        <w:rPr>
          <w:rFonts w:asciiTheme="majorHAnsi" w:hAnsiTheme="majorHAnsi" w:cs="Times New Roman"/>
          <w:sz w:val="20"/>
          <w:szCs w:val="20"/>
        </w:rPr>
        <w:t xml:space="preserve">, L. (2024). </w:t>
      </w:r>
      <w:r w:rsidRPr="00D71ACA"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 xml:space="preserve">The </w:t>
      </w:r>
      <w:r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>c</w:t>
      </w:r>
      <w:r w:rsidRPr="00D71ACA"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>ross-</w:t>
      </w:r>
      <w:r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>c</w:t>
      </w:r>
      <w:r w:rsidRPr="00D71ACA"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 xml:space="preserve">ultural </w:t>
      </w:r>
      <w:r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>a</w:t>
      </w:r>
      <w:r w:rsidRPr="00D71ACA"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 xml:space="preserve">pplicability of the Inventory of Problems – 29 (IOP-29): A </w:t>
      </w:r>
      <w:r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>r</w:t>
      </w:r>
      <w:r w:rsidRPr="00D71ACA"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 xml:space="preserve">eplication of </w:t>
      </w:r>
      <w:proofErr w:type="spellStart"/>
      <w:r w:rsidRPr="00D71ACA"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>Akca</w:t>
      </w:r>
      <w:proofErr w:type="spellEnd"/>
      <w:r w:rsidRPr="00D71ACA"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 xml:space="preserve"> et al. (2023) </w:t>
      </w:r>
      <w:r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>u</w:t>
      </w:r>
      <w:r w:rsidRPr="00D71ACA"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 xml:space="preserve">sing a Serbian </w:t>
      </w:r>
      <w:r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>sa</w:t>
      </w:r>
      <w:r w:rsidRPr="00D71ACA">
        <w:rPr>
          <w:rFonts w:asciiTheme="majorHAnsi" w:hAnsiTheme="majorHAnsi" w:cs="Arial"/>
          <w:color w:val="222222"/>
          <w:sz w:val="20"/>
          <w:szCs w:val="20"/>
          <w:shd w:val="clear" w:color="auto" w:fill="FFFFFF"/>
        </w:rPr>
        <w:t xml:space="preserve">mple. </w:t>
      </w:r>
      <w:r w:rsidRPr="00D71ACA">
        <w:rPr>
          <w:rFonts w:asciiTheme="majorHAnsi" w:hAnsiTheme="majorHAnsi" w:cs="Arial"/>
          <w:i/>
          <w:iCs/>
          <w:color w:val="222222"/>
          <w:sz w:val="20"/>
          <w:szCs w:val="20"/>
          <w:shd w:val="clear" w:color="auto" w:fill="FFFFFF"/>
        </w:rPr>
        <w:t>Psychological Injury and Law.</w:t>
      </w:r>
    </w:p>
    <w:p w14:paraId="3C80023C" w14:textId="77777777" w:rsidR="00FB2E3E" w:rsidRPr="00D71ACA" w:rsidRDefault="00FB2E3E" w:rsidP="00FB2E3E">
      <w:pPr>
        <w:pStyle w:val="TableParagraph"/>
        <w:numPr>
          <w:ilvl w:val="0"/>
          <w:numId w:val="1"/>
        </w:numPr>
        <w:tabs>
          <w:tab w:val="left" w:pos="361"/>
        </w:tabs>
        <w:spacing w:after="40" w:line="276" w:lineRule="auto"/>
        <w:ind w:right="1"/>
        <w:jc w:val="both"/>
        <w:rPr>
          <w:rFonts w:asciiTheme="majorHAnsi" w:hAnsiTheme="majorHAnsi"/>
          <w:i/>
          <w:sz w:val="20"/>
          <w:szCs w:val="20"/>
        </w:rPr>
      </w:pPr>
      <w:r w:rsidRPr="00D71ACA">
        <w:rPr>
          <w:rFonts w:asciiTheme="majorHAnsi" w:hAnsiTheme="majorHAnsi"/>
          <w:sz w:val="20"/>
          <w:szCs w:val="20"/>
          <w:lang w:val="sr-Latn-RS"/>
        </w:rPr>
        <w:t xml:space="preserve">Volarov, M., Velimirović, M., Mihić, Lj., &amp; Janičić, B. (2024). </w:t>
      </w:r>
      <w:r w:rsidRPr="00D71ACA">
        <w:rPr>
          <w:rFonts w:asciiTheme="majorHAnsi" w:hAnsiTheme="majorHAnsi"/>
          <w:color w:val="222222"/>
          <w:sz w:val="20"/>
          <w:szCs w:val="20"/>
          <w:shd w:val="clear" w:color="auto" w:fill="FFFFFF"/>
        </w:rPr>
        <w:t xml:space="preserve">What can network analysis tell us about the intolerance of uncertainty?. </w:t>
      </w:r>
      <w:proofErr w:type="spellStart"/>
      <w:r w:rsidRPr="00D71ACA">
        <w:rPr>
          <w:rFonts w:asciiTheme="majorHAnsi" w:hAnsiTheme="majorHAnsi"/>
          <w:i/>
          <w:iCs/>
          <w:color w:val="222222"/>
          <w:sz w:val="20"/>
          <w:szCs w:val="20"/>
          <w:shd w:val="clear" w:color="auto" w:fill="FFFFFF"/>
        </w:rPr>
        <w:t>Primenjena</w:t>
      </w:r>
      <w:proofErr w:type="spellEnd"/>
      <w:r w:rsidRPr="00D71ACA">
        <w:rPr>
          <w:rFonts w:asciiTheme="majorHAnsi" w:hAnsiTheme="majorHAnsi"/>
          <w:i/>
          <w:iCs/>
          <w:color w:val="222222"/>
          <w:sz w:val="20"/>
          <w:szCs w:val="20"/>
          <w:shd w:val="clear" w:color="auto" w:fill="FFFFFF"/>
        </w:rPr>
        <w:t xml:space="preserve"> Psihologija</w:t>
      </w:r>
      <w:r w:rsidRPr="00D71ACA">
        <w:rPr>
          <w:rFonts w:asciiTheme="majorHAnsi" w:hAnsiTheme="majorHAnsi"/>
          <w:color w:val="222222"/>
          <w:sz w:val="20"/>
          <w:szCs w:val="20"/>
          <w:shd w:val="clear" w:color="auto" w:fill="FFFFFF"/>
        </w:rPr>
        <w:t>.</w:t>
      </w:r>
    </w:p>
    <w:p w14:paraId="15E29B4E" w14:textId="77777777" w:rsidR="00FB2E3E" w:rsidRPr="00ED465C" w:rsidRDefault="00FB2E3E" w:rsidP="00FB2E3E">
      <w:pPr>
        <w:pStyle w:val="TableParagraph"/>
        <w:numPr>
          <w:ilvl w:val="0"/>
          <w:numId w:val="1"/>
        </w:numPr>
        <w:tabs>
          <w:tab w:val="left" w:pos="361"/>
        </w:tabs>
        <w:spacing w:after="40" w:line="276" w:lineRule="auto"/>
        <w:ind w:right="1"/>
        <w:jc w:val="both"/>
        <w:rPr>
          <w:rFonts w:asciiTheme="majorHAnsi" w:hAnsiTheme="majorHAnsi"/>
          <w:i/>
          <w:sz w:val="20"/>
          <w:szCs w:val="20"/>
        </w:rPr>
      </w:pPr>
      <w:proofErr w:type="spellStart"/>
      <w:r w:rsidRPr="00D71ACA">
        <w:rPr>
          <w:rFonts w:asciiTheme="majorHAnsi" w:hAnsiTheme="majorHAnsi"/>
          <w:sz w:val="20"/>
          <w:szCs w:val="20"/>
        </w:rPr>
        <w:t>Velimirovi</w:t>
      </w:r>
      <w:proofErr w:type="spellEnd"/>
      <w:r w:rsidRPr="00D71ACA">
        <w:rPr>
          <w:rFonts w:asciiTheme="majorHAnsi" w:hAnsiTheme="majorHAnsi"/>
          <w:sz w:val="20"/>
          <w:szCs w:val="20"/>
          <w:lang w:val="sr-Latn-RS"/>
        </w:rPr>
        <w:t>ć, M.</w:t>
      </w:r>
      <w:r w:rsidRPr="00D71ACA">
        <w:rPr>
          <w:rFonts w:asciiTheme="majorHAnsi" w:hAnsiTheme="majorHAnsi"/>
          <w:sz w:val="20"/>
          <w:szCs w:val="20"/>
        </w:rPr>
        <w:t>*</w:t>
      </w:r>
      <w:r w:rsidRPr="00D71ACA">
        <w:rPr>
          <w:rFonts w:asciiTheme="majorHAnsi" w:hAnsiTheme="majorHAnsi"/>
          <w:sz w:val="20"/>
          <w:szCs w:val="20"/>
          <w:lang w:val="sr-Latn-RS"/>
        </w:rPr>
        <w:t>, Belopavlović</w:t>
      </w:r>
      <w:r w:rsidRPr="00ED465C">
        <w:rPr>
          <w:rFonts w:asciiTheme="majorHAnsi" w:hAnsiTheme="majorHAnsi"/>
          <w:sz w:val="20"/>
          <w:szCs w:val="20"/>
          <w:lang w:val="sr-Latn-RS"/>
        </w:rPr>
        <w:t xml:space="preserve">, R.*, Musić, T., Janičić, B., &amp; Novović, Z. (2024). Construction and evaluation of the Paranoia Criteria Scale: Serbian sample. </w:t>
      </w:r>
      <w:r w:rsidRPr="00ED465C">
        <w:rPr>
          <w:rFonts w:asciiTheme="majorHAnsi" w:hAnsiTheme="majorHAnsi"/>
          <w:i/>
          <w:iCs/>
          <w:sz w:val="20"/>
          <w:szCs w:val="20"/>
          <w:lang w:val="sr-Latn-RS"/>
        </w:rPr>
        <w:t>Psihologija.</w:t>
      </w:r>
    </w:p>
    <w:p w14:paraId="316CBB34" w14:textId="77777777" w:rsidR="00FB2E3E" w:rsidRPr="00ED465C" w:rsidRDefault="00FB2E3E" w:rsidP="00FB2E3E">
      <w:pPr>
        <w:pStyle w:val="TableParagraph"/>
        <w:numPr>
          <w:ilvl w:val="0"/>
          <w:numId w:val="1"/>
        </w:numPr>
        <w:tabs>
          <w:tab w:val="left" w:pos="361"/>
        </w:tabs>
        <w:spacing w:after="20" w:line="276" w:lineRule="auto"/>
        <w:ind w:right="1"/>
        <w:jc w:val="both"/>
        <w:rPr>
          <w:rFonts w:asciiTheme="majorHAnsi" w:hAnsiTheme="majorHAnsi"/>
          <w:b/>
          <w:i/>
          <w:iCs/>
          <w:sz w:val="20"/>
          <w:szCs w:val="20"/>
        </w:rPr>
      </w:pPr>
      <w:r w:rsidRPr="00ED465C">
        <w:rPr>
          <w:rFonts w:asciiTheme="majorHAnsi" w:hAnsiTheme="majorHAnsi"/>
          <w:sz w:val="20"/>
          <w:szCs w:val="20"/>
          <w:shd w:val="clear" w:color="auto" w:fill="FFFFFF"/>
          <w:lang w:val="sv-SE"/>
        </w:rPr>
        <w:t xml:space="preserve">Saulnier, K. G., Volarov, M., Velimirović, M., Bauer, B. W., Kolnogorova, K., Ashrafioun, L., ... </w:t>
      </w:r>
      <w:r w:rsidRPr="00ED465C">
        <w:rPr>
          <w:rFonts w:asciiTheme="majorHAnsi" w:hAnsiTheme="majorHAnsi"/>
          <w:sz w:val="20"/>
          <w:szCs w:val="20"/>
          <w:shd w:val="clear" w:color="auto" w:fill="FFFFFF"/>
        </w:rPr>
        <w:t>&amp; Allan, N. P. (202</w:t>
      </w:r>
      <w:r>
        <w:rPr>
          <w:rFonts w:asciiTheme="majorHAnsi" w:hAnsiTheme="majorHAnsi"/>
          <w:sz w:val="20"/>
          <w:szCs w:val="20"/>
          <w:shd w:val="clear" w:color="auto" w:fill="FFFFFF"/>
        </w:rPr>
        <w:t>3</w:t>
      </w:r>
      <w:r w:rsidRPr="00ED465C">
        <w:rPr>
          <w:rFonts w:asciiTheme="majorHAnsi" w:hAnsiTheme="majorHAnsi"/>
          <w:sz w:val="20"/>
          <w:szCs w:val="20"/>
          <w:shd w:val="clear" w:color="auto" w:fill="FFFFFF"/>
        </w:rPr>
        <w:t>). Risk factors of suicidal behaviors in a high‐risk longitudinal veteran sample: A network analysis. </w:t>
      </w:r>
      <w:r w:rsidRPr="00ED465C">
        <w:rPr>
          <w:rFonts w:asciiTheme="majorHAnsi" w:hAnsiTheme="majorHAnsi"/>
          <w:i/>
          <w:iCs/>
          <w:sz w:val="20"/>
          <w:szCs w:val="20"/>
          <w:shd w:val="clear" w:color="auto" w:fill="FFFFFF"/>
        </w:rPr>
        <w:t>Suicide and Life‐Threatening Behavior</w:t>
      </w:r>
      <w:r w:rsidRPr="00ED465C">
        <w:rPr>
          <w:rFonts w:asciiTheme="majorHAnsi" w:hAnsiTheme="majorHAnsi"/>
          <w:sz w:val="20"/>
          <w:szCs w:val="20"/>
          <w:shd w:val="clear" w:color="auto" w:fill="FFFFFF"/>
        </w:rPr>
        <w:t xml:space="preserve">. </w:t>
      </w:r>
      <w:hyperlink r:id="rId5" w:history="1">
        <w:r w:rsidRPr="00ED465C">
          <w:rPr>
            <w:rStyle w:val="Hyperlink"/>
            <w:rFonts w:asciiTheme="majorHAnsi" w:hAnsiTheme="majorHAnsi"/>
            <w:sz w:val="20"/>
            <w:szCs w:val="20"/>
            <w:shd w:val="clear" w:color="auto" w:fill="FFFFFF"/>
          </w:rPr>
          <w:t>https://doi.org/10.1111/sltb.12918</w:t>
        </w:r>
      </w:hyperlink>
    </w:p>
    <w:p w14:paraId="4642C1A1" w14:textId="77777777" w:rsidR="00543B59" w:rsidRDefault="00FB2E3E" w:rsidP="00543B59">
      <w:pPr>
        <w:pStyle w:val="TableParagraph"/>
        <w:numPr>
          <w:ilvl w:val="0"/>
          <w:numId w:val="1"/>
        </w:numPr>
        <w:tabs>
          <w:tab w:val="left" w:pos="361"/>
        </w:tabs>
        <w:spacing w:after="20" w:line="276" w:lineRule="auto"/>
        <w:ind w:right="1"/>
        <w:jc w:val="both"/>
        <w:rPr>
          <w:rFonts w:asciiTheme="majorHAnsi" w:hAnsiTheme="majorHAnsi"/>
          <w:sz w:val="20"/>
          <w:szCs w:val="20"/>
        </w:rPr>
      </w:pPr>
      <w:proofErr w:type="spellStart"/>
      <w:r w:rsidRPr="00ED465C">
        <w:rPr>
          <w:rFonts w:asciiTheme="majorHAnsi" w:hAnsiTheme="majorHAnsi"/>
          <w:sz w:val="20"/>
          <w:szCs w:val="20"/>
        </w:rPr>
        <w:t>Velimirović</w:t>
      </w:r>
      <w:proofErr w:type="spellEnd"/>
      <w:r w:rsidRPr="00ED465C">
        <w:rPr>
          <w:rFonts w:asciiTheme="majorHAnsi" w:hAnsiTheme="majorHAnsi"/>
          <w:sz w:val="20"/>
          <w:szCs w:val="20"/>
        </w:rPr>
        <w:t xml:space="preserve">, M., Bojanić, M., &amp; </w:t>
      </w:r>
      <w:proofErr w:type="spellStart"/>
      <w:r w:rsidRPr="00ED465C">
        <w:rPr>
          <w:rFonts w:asciiTheme="majorHAnsi" w:hAnsiTheme="majorHAnsi"/>
          <w:sz w:val="20"/>
          <w:szCs w:val="20"/>
        </w:rPr>
        <w:t>Dinić</w:t>
      </w:r>
      <w:proofErr w:type="spellEnd"/>
      <w:r w:rsidRPr="00ED465C">
        <w:rPr>
          <w:rFonts w:asciiTheme="majorHAnsi" w:hAnsiTheme="majorHAnsi"/>
          <w:sz w:val="20"/>
          <w:szCs w:val="20"/>
        </w:rPr>
        <w:t xml:space="preserve">, B. (2022). </w:t>
      </w:r>
      <w:proofErr w:type="spellStart"/>
      <w:r w:rsidR="00543B59">
        <w:rPr>
          <w:rFonts w:asciiTheme="majorHAnsi" w:hAnsiTheme="majorHAnsi"/>
          <w:sz w:val="20"/>
          <w:szCs w:val="20"/>
        </w:rPr>
        <w:t>Efekti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negativnih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životnih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događaja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i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crta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Mračne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Tetrade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na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antisocijalno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ponašanje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43B59">
        <w:rPr>
          <w:rFonts w:asciiTheme="majorHAnsi" w:hAnsiTheme="majorHAnsi"/>
          <w:sz w:val="20"/>
          <w:szCs w:val="20"/>
        </w:rPr>
        <w:t>adolescenata</w:t>
      </w:r>
      <w:proofErr w:type="spellEnd"/>
      <w:r w:rsidR="00543B59">
        <w:rPr>
          <w:rFonts w:asciiTheme="majorHAnsi" w:hAnsiTheme="majorHAnsi"/>
          <w:sz w:val="20"/>
          <w:szCs w:val="20"/>
        </w:rPr>
        <w:t xml:space="preserve">. </w:t>
      </w:r>
      <w:proofErr w:type="spellStart"/>
      <w:r w:rsidRPr="00ED465C">
        <w:rPr>
          <w:rFonts w:asciiTheme="majorHAnsi" w:hAnsiTheme="majorHAnsi"/>
          <w:i/>
          <w:iCs/>
          <w:sz w:val="20"/>
          <w:szCs w:val="20"/>
        </w:rPr>
        <w:t>Zbornik</w:t>
      </w:r>
      <w:proofErr w:type="spellEnd"/>
      <w:r w:rsidRPr="00ED465C">
        <w:rPr>
          <w:rFonts w:asciiTheme="majorHAnsi" w:hAnsiTheme="majorHAnsi"/>
          <w:i/>
          <w:iCs/>
          <w:sz w:val="20"/>
          <w:szCs w:val="20"/>
        </w:rPr>
        <w:t xml:space="preserve"> </w:t>
      </w:r>
      <w:proofErr w:type="spellStart"/>
      <w:r w:rsidRPr="00ED465C">
        <w:rPr>
          <w:rFonts w:asciiTheme="majorHAnsi" w:hAnsiTheme="majorHAnsi"/>
          <w:i/>
          <w:iCs/>
          <w:sz w:val="20"/>
          <w:szCs w:val="20"/>
        </w:rPr>
        <w:t>Instituta</w:t>
      </w:r>
      <w:proofErr w:type="spellEnd"/>
      <w:r w:rsidRPr="00ED465C">
        <w:rPr>
          <w:rFonts w:asciiTheme="majorHAnsi" w:hAnsiTheme="majorHAnsi"/>
          <w:i/>
          <w:iCs/>
          <w:sz w:val="20"/>
          <w:szCs w:val="20"/>
        </w:rPr>
        <w:t xml:space="preserve"> za </w:t>
      </w:r>
      <w:proofErr w:type="spellStart"/>
      <w:r w:rsidRPr="00ED465C">
        <w:rPr>
          <w:rFonts w:asciiTheme="majorHAnsi" w:hAnsiTheme="majorHAnsi"/>
          <w:i/>
          <w:iCs/>
          <w:sz w:val="20"/>
          <w:szCs w:val="20"/>
        </w:rPr>
        <w:t>Pedago</w:t>
      </w:r>
      <w:proofErr w:type="spellEnd"/>
      <w:r w:rsidRPr="00ED465C">
        <w:rPr>
          <w:rFonts w:asciiTheme="majorHAnsi" w:hAnsiTheme="majorHAnsi"/>
          <w:i/>
          <w:iCs/>
          <w:sz w:val="20"/>
          <w:szCs w:val="20"/>
          <w:lang w:val="sr-Latn-RS"/>
        </w:rPr>
        <w:t xml:space="preserve">ška </w:t>
      </w:r>
      <w:r w:rsidR="008C0115">
        <w:rPr>
          <w:rFonts w:asciiTheme="majorHAnsi" w:hAnsiTheme="majorHAnsi"/>
          <w:i/>
          <w:iCs/>
          <w:sz w:val="20"/>
          <w:szCs w:val="20"/>
          <w:lang w:val="sr-Latn-RS"/>
        </w:rPr>
        <w:t>I</w:t>
      </w:r>
      <w:r w:rsidRPr="00ED465C">
        <w:rPr>
          <w:rFonts w:asciiTheme="majorHAnsi" w:hAnsiTheme="majorHAnsi"/>
          <w:i/>
          <w:iCs/>
          <w:sz w:val="20"/>
          <w:szCs w:val="20"/>
          <w:lang w:val="sr-Latn-RS"/>
        </w:rPr>
        <w:t xml:space="preserve">straživanja, </w:t>
      </w:r>
      <w:r w:rsidRPr="00ED465C">
        <w:rPr>
          <w:rFonts w:asciiTheme="majorHAnsi" w:hAnsiTheme="majorHAnsi"/>
          <w:i/>
          <w:iCs/>
          <w:color w:val="222222"/>
          <w:sz w:val="20"/>
          <w:szCs w:val="20"/>
          <w:shd w:val="clear" w:color="auto" w:fill="FFFFFF"/>
        </w:rPr>
        <w:t>54</w:t>
      </w:r>
      <w:r w:rsidRPr="00ED465C">
        <w:rPr>
          <w:rFonts w:asciiTheme="majorHAnsi" w:hAnsiTheme="majorHAnsi"/>
          <w:color w:val="222222"/>
          <w:sz w:val="20"/>
          <w:szCs w:val="20"/>
          <w:shd w:val="clear" w:color="auto" w:fill="FFFFFF"/>
        </w:rPr>
        <w:t>(1), 61-81.</w:t>
      </w:r>
      <w:r>
        <w:rPr>
          <w:rFonts w:asciiTheme="majorHAnsi" w:hAnsiTheme="majorHAnsi"/>
          <w:color w:val="222222"/>
          <w:sz w:val="20"/>
          <w:szCs w:val="20"/>
          <w:shd w:val="clear" w:color="auto" w:fill="FFFFFF"/>
        </w:rPr>
        <w:t xml:space="preserve"> </w:t>
      </w:r>
      <w:hyperlink r:id="rId6" w:history="1">
        <w:r w:rsidRPr="00795154">
          <w:rPr>
            <w:rStyle w:val="Hyperlink"/>
            <w:rFonts w:asciiTheme="majorHAnsi" w:hAnsiTheme="majorHAnsi"/>
            <w:sz w:val="20"/>
            <w:szCs w:val="20"/>
          </w:rPr>
          <w:t>https://doi.org/10.2298/ZIPI2201061V</w:t>
        </w:r>
      </w:hyperlink>
    </w:p>
    <w:p w14:paraId="03D67732" w14:textId="4CF0A04E" w:rsidR="00FB2E3E" w:rsidRPr="00543B59" w:rsidRDefault="00FB2E3E" w:rsidP="00543B59">
      <w:pPr>
        <w:pStyle w:val="TableParagraph"/>
        <w:numPr>
          <w:ilvl w:val="0"/>
          <w:numId w:val="1"/>
        </w:numPr>
        <w:tabs>
          <w:tab w:val="left" w:pos="361"/>
        </w:tabs>
        <w:spacing w:after="20" w:line="276" w:lineRule="auto"/>
        <w:ind w:right="1"/>
        <w:jc w:val="both"/>
        <w:rPr>
          <w:rFonts w:asciiTheme="majorHAnsi" w:hAnsiTheme="majorHAnsi"/>
          <w:sz w:val="20"/>
          <w:szCs w:val="20"/>
        </w:rPr>
      </w:pPr>
      <w:proofErr w:type="spellStart"/>
      <w:r w:rsidRPr="00543B59">
        <w:rPr>
          <w:rFonts w:asciiTheme="majorHAnsi" w:hAnsiTheme="majorHAnsi"/>
          <w:sz w:val="20"/>
          <w:szCs w:val="20"/>
        </w:rPr>
        <w:t>Volarov</w:t>
      </w:r>
      <w:proofErr w:type="spellEnd"/>
      <w:r w:rsidRPr="00543B59">
        <w:rPr>
          <w:rFonts w:asciiTheme="majorHAnsi" w:hAnsiTheme="majorHAnsi"/>
          <w:sz w:val="20"/>
          <w:szCs w:val="20"/>
        </w:rPr>
        <w:t xml:space="preserve">, M., </w:t>
      </w:r>
      <w:proofErr w:type="spellStart"/>
      <w:r w:rsidRPr="00543B59">
        <w:rPr>
          <w:rFonts w:asciiTheme="majorHAnsi" w:hAnsiTheme="majorHAnsi"/>
          <w:sz w:val="20"/>
          <w:szCs w:val="20"/>
        </w:rPr>
        <w:t>Velimirović</w:t>
      </w:r>
      <w:proofErr w:type="spellEnd"/>
      <w:r w:rsidRPr="00543B59">
        <w:rPr>
          <w:rFonts w:asciiTheme="majorHAnsi" w:hAnsiTheme="majorHAnsi"/>
          <w:sz w:val="20"/>
          <w:szCs w:val="20"/>
        </w:rPr>
        <w:t xml:space="preserve">, M., Kovač, J., </w:t>
      </w:r>
      <w:proofErr w:type="spellStart"/>
      <w:r w:rsidRPr="00543B59">
        <w:rPr>
          <w:rFonts w:asciiTheme="majorHAnsi" w:hAnsiTheme="majorHAnsi"/>
          <w:sz w:val="20"/>
          <w:szCs w:val="20"/>
        </w:rPr>
        <w:t>Baić</w:t>
      </w:r>
      <w:proofErr w:type="spellEnd"/>
      <w:r w:rsidRPr="00543B59">
        <w:rPr>
          <w:rFonts w:asciiTheme="majorHAnsi" w:hAnsiTheme="majorHAnsi"/>
          <w:sz w:val="20"/>
          <w:szCs w:val="20"/>
        </w:rPr>
        <w:t xml:space="preserve">, V., &amp; </w:t>
      </w:r>
      <w:proofErr w:type="spellStart"/>
      <w:r w:rsidRPr="00543B59">
        <w:rPr>
          <w:rFonts w:asciiTheme="majorHAnsi" w:hAnsiTheme="majorHAnsi"/>
          <w:sz w:val="20"/>
          <w:szCs w:val="20"/>
        </w:rPr>
        <w:t>Tovilović</w:t>
      </w:r>
      <w:proofErr w:type="spellEnd"/>
      <w:r w:rsidRPr="00543B59">
        <w:rPr>
          <w:rFonts w:asciiTheme="majorHAnsi" w:hAnsiTheme="majorHAnsi"/>
          <w:sz w:val="20"/>
          <w:szCs w:val="20"/>
        </w:rPr>
        <w:t>, S. (2022). I want it all and I want it now: Irrational beliefs and dark tetrad traits in men. </w:t>
      </w:r>
      <w:r w:rsidRPr="00543B59">
        <w:rPr>
          <w:rFonts w:asciiTheme="majorHAnsi" w:hAnsiTheme="majorHAnsi"/>
          <w:i/>
          <w:iCs/>
          <w:sz w:val="20"/>
          <w:szCs w:val="20"/>
        </w:rPr>
        <w:t xml:space="preserve">Tims. Acta: </w:t>
      </w:r>
      <w:proofErr w:type="spellStart"/>
      <w:r w:rsidRPr="00543B59">
        <w:rPr>
          <w:rFonts w:asciiTheme="majorHAnsi" w:hAnsiTheme="majorHAnsi"/>
          <w:i/>
          <w:iCs/>
          <w:sz w:val="20"/>
          <w:szCs w:val="20"/>
        </w:rPr>
        <w:t>Naučni</w:t>
      </w:r>
      <w:proofErr w:type="spellEnd"/>
      <w:r w:rsidRPr="00543B59">
        <w:rPr>
          <w:rFonts w:asciiTheme="majorHAnsi" w:hAnsiTheme="majorHAnsi"/>
          <w:i/>
          <w:iCs/>
          <w:sz w:val="20"/>
          <w:szCs w:val="20"/>
        </w:rPr>
        <w:t xml:space="preserve"> </w:t>
      </w:r>
      <w:proofErr w:type="spellStart"/>
      <w:r w:rsidRPr="00543B59">
        <w:rPr>
          <w:rFonts w:asciiTheme="majorHAnsi" w:hAnsiTheme="majorHAnsi"/>
          <w:i/>
          <w:iCs/>
          <w:sz w:val="20"/>
          <w:szCs w:val="20"/>
        </w:rPr>
        <w:t>Časopis</w:t>
      </w:r>
      <w:proofErr w:type="spellEnd"/>
      <w:r w:rsidRPr="00543B59">
        <w:rPr>
          <w:rFonts w:asciiTheme="majorHAnsi" w:hAnsiTheme="majorHAnsi"/>
          <w:i/>
          <w:iCs/>
          <w:sz w:val="20"/>
          <w:szCs w:val="20"/>
        </w:rPr>
        <w:t xml:space="preserve"> za Sport, </w:t>
      </w:r>
      <w:proofErr w:type="spellStart"/>
      <w:r w:rsidRPr="00543B59">
        <w:rPr>
          <w:rFonts w:asciiTheme="majorHAnsi" w:hAnsiTheme="majorHAnsi"/>
          <w:i/>
          <w:iCs/>
          <w:sz w:val="20"/>
          <w:szCs w:val="20"/>
        </w:rPr>
        <w:t>Turizam</w:t>
      </w:r>
      <w:proofErr w:type="spellEnd"/>
      <w:r w:rsidRPr="00543B59">
        <w:rPr>
          <w:rFonts w:asciiTheme="majorHAnsi" w:hAnsiTheme="majorHAnsi"/>
          <w:i/>
          <w:iCs/>
          <w:sz w:val="20"/>
          <w:szCs w:val="20"/>
        </w:rPr>
        <w:t xml:space="preserve"> </w:t>
      </w:r>
      <w:proofErr w:type="spellStart"/>
      <w:r w:rsidRPr="00543B59">
        <w:rPr>
          <w:rFonts w:asciiTheme="majorHAnsi" w:hAnsiTheme="majorHAnsi"/>
          <w:i/>
          <w:iCs/>
          <w:sz w:val="20"/>
          <w:szCs w:val="20"/>
        </w:rPr>
        <w:t>i</w:t>
      </w:r>
      <w:proofErr w:type="spellEnd"/>
      <w:r w:rsidRPr="00543B59">
        <w:rPr>
          <w:rFonts w:asciiTheme="majorHAnsi" w:hAnsiTheme="majorHAnsi"/>
          <w:i/>
          <w:iCs/>
          <w:sz w:val="20"/>
          <w:szCs w:val="20"/>
        </w:rPr>
        <w:t xml:space="preserve"> </w:t>
      </w:r>
      <w:proofErr w:type="spellStart"/>
      <w:r w:rsidRPr="00543B59">
        <w:rPr>
          <w:rFonts w:asciiTheme="majorHAnsi" w:hAnsiTheme="majorHAnsi"/>
          <w:i/>
          <w:iCs/>
          <w:sz w:val="20"/>
          <w:szCs w:val="20"/>
        </w:rPr>
        <w:t>Velnes</w:t>
      </w:r>
      <w:proofErr w:type="spellEnd"/>
      <w:r w:rsidRPr="00543B59">
        <w:rPr>
          <w:rFonts w:asciiTheme="majorHAnsi" w:hAnsiTheme="majorHAnsi"/>
          <w:sz w:val="20"/>
          <w:szCs w:val="20"/>
        </w:rPr>
        <w:t>, </w:t>
      </w:r>
      <w:r w:rsidRPr="00543B59">
        <w:rPr>
          <w:rFonts w:asciiTheme="majorHAnsi" w:hAnsiTheme="majorHAnsi"/>
          <w:i/>
          <w:iCs/>
          <w:sz w:val="20"/>
          <w:szCs w:val="20"/>
        </w:rPr>
        <w:t>16</w:t>
      </w:r>
      <w:r w:rsidRPr="00543B59">
        <w:rPr>
          <w:rFonts w:asciiTheme="majorHAnsi" w:hAnsiTheme="majorHAnsi"/>
          <w:sz w:val="20"/>
          <w:szCs w:val="20"/>
        </w:rPr>
        <w:t>(2), 55-64. https://doi.org/10.5937/timsact16-42201</w:t>
      </w:r>
    </w:p>
    <w:p w14:paraId="52FFCC2D" w14:textId="5C33B6AB" w:rsidR="00FB2E3E" w:rsidRPr="00795154" w:rsidRDefault="00FB2E3E" w:rsidP="00FB2E3E">
      <w:pPr>
        <w:pStyle w:val="TableParagraph"/>
        <w:numPr>
          <w:ilvl w:val="0"/>
          <w:numId w:val="1"/>
        </w:numPr>
        <w:tabs>
          <w:tab w:val="left" w:pos="361"/>
        </w:tabs>
        <w:spacing w:after="20" w:line="276" w:lineRule="auto"/>
        <w:ind w:right="1"/>
        <w:jc w:val="both"/>
        <w:rPr>
          <w:rFonts w:asciiTheme="majorHAnsi" w:hAnsiTheme="majorHAnsi"/>
          <w:sz w:val="20"/>
          <w:szCs w:val="20"/>
        </w:rPr>
      </w:pPr>
      <w:proofErr w:type="spellStart"/>
      <w:r w:rsidRPr="00FB2E3E">
        <w:rPr>
          <w:rFonts w:asciiTheme="majorHAnsi" w:hAnsiTheme="majorHAnsi"/>
          <w:sz w:val="20"/>
          <w:szCs w:val="20"/>
        </w:rPr>
        <w:t>Velimirović</w:t>
      </w:r>
      <w:proofErr w:type="spellEnd"/>
      <w:r w:rsidRPr="00FB2E3E">
        <w:rPr>
          <w:rFonts w:asciiTheme="majorHAnsi" w:hAnsiTheme="majorHAnsi"/>
          <w:sz w:val="20"/>
          <w:szCs w:val="20"/>
        </w:rPr>
        <w:t xml:space="preserve">, M., Bojanić, M., &amp; </w:t>
      </w:r>
      <w:proofErr w:type="spellStart"/>
      <w:r w:rsidRPr="00FB2E3E">
        <w:rPr>
          <w:rFonts w:asciiTheme="majorHAnsi" w:hAnsiTheme="majorHAnsi"/>
          <w:sz w:val="20"/>
          <w:szCs w:val="20"/>
        </w:rPr>
        <w:t>Dinić</w:t>
      </w:r>
      <w:proofErr w:type="spellEnd"/>
      <w:r w:rsidRPr="00FB2E3E">
        <w:rPr>
          <w:rFonts w:asciiTheme="majorHAnsi" w:hAnsiTheme="majorHAnsi"/>
          <w:sz w:val="20"/>
          <w:szCs w:val="20"/>
        </w:rPr>
        <w:t xml:space="preserve">, B. (2018). Cognitive empathy distinguishes sadism from psychopathy: Effects on antisocial behavior. In K. Damjanović, I. </w:t>
      </w:r>
      <w:proofErr w:type="spellStart"/>
      <w:r w:rsidRPr="00FB2E3E">
        <w:rPr>
          <w:rFonts w:asciiTheme="majorHAnsi" w:hAnsiTheme="majorHAnsi"/>
          <w:sz w:val="20"/>
          <w:szCs w:val="20"/>
        </w:rPr>
        <w:t>Stepanović</w:t>
      </w:r>
      <w:proofErr w:type="spellEnd"/>
      <w:r w:rsidRPr="00FB2E3E">
        <w:rPr>
          <w:rFonts w:asciiTheme="majorHAnsi" w:hAnsiTheme="majorHAnsi"/>
          <w:sz w:val="20"/>
          <w:szCs w:val="20"/>
        </w:rPr>
        <w:t xml:space="preserve"> Ilić, &amp; S. Marković (Eds.), Proceedings of the XXIV scientific conference Empirical studies in psychology (pp. 38-42). Belgrade: Institute of Psychology, Faculty of Philosophy, University of Belgrade and Laboratory for Experimental Psychology, Faculty of Philosophy, University of Belgrade. </w:t>
      </w:r>
    </w:p>
    <w:p w14:paraId="1C2ED5F1" w14:textId="7377102F" w:rsidR="00FB2E3E" w:rsidRPr="008C0115" w:rsidRDefault="00FB2E3E" w:rsidP="00FB2E3E">
      <w:pPr>
        <w:pStyle w:val="TableParagraph"/>
        <w:numPr>
          <w:ilvl w:val="0"/>
          <w:numId w:val="1"/>
        </w:numPr>
        <w:tabs>
          <w:tab w:val="left" w:pos="361"/>
        </w:tabs>
        <w:spacing w:after="20" w:line="276" w:lineRule="auto"/>
        <w:ind w:right="1"/>
        <w:jc w:val="both"/>
        <w:rPr>
          <w:rFonts w:asciiTheme="majorHAnsi" w:hAnsiTheme="majorHAnsi"/>
          <w:b/>
          <w:i/>
          <w:iCs/>
          <w:sz w:val="20"/>
          <w:szCs w:val="20"/>
        </w:rPr>
      </w:pPr>
      <w:proofErr w:type="spellStart"/>
      <w:r w:rsidRPr="00ED465C">
        <w:rPr>
          <w:rFonts w:asciiTheme="majorHAnsi" w:hAnsiTheme="majorHAnsi"/>
          <w:sz w:val="20"/>
          <w:szCs w:val="20"/>
        </w:rPr>
        <w:t>Dinić</w:t>
      </w:r>
      <w:proofErr w:type="spellEnd"/>
      <w:r w:rsidRPr="00ED465C">
        <w:rPr>
          <w:rFonts w:asciiTheme="majorHAnsi" w:hAnsiTheme="majorHAnsi"/>
          <w:sz w:val="20"/>
          <w:szCs w:val="20"/>
        </w:rPr>
        <w:t xml:space="preserve">, B., </w:t>
      </w:r>
      <w:proofErr w:type="spellStart"/>
      <w:r w:rsidRPr="00ED465C">
        <w:rPr>
          <w:rFonts w:asciiTheme="majorHAnsi" w:hAnsiTheme="majorHAnsi"/>
          <w:sz w:val="20"/>
          <w:szCs w:val="20"/>
        </w:rPr>
        <w:t>Velimirović</w:t>
      </w:r>
      <w:proofErr w:type="spellEnd"/>
      <w:r w:rsidRPr="00ED465C">
        <w:rPr>
          <w:rFonts w:asciiTheme="majorHAnsi" w:hAnsiTheme="majorHAnsi"/>
          <w:sz w:val="20"/>
          <w:szCs w:val="20"/>
        </w:rPr>
        <w:t>, M., &amp; Sadiković, S. (2018). Dark traits from the variable-centered and person-centered approach</w:t>
      </w:r>
      <w:r w:rsidRPr="00ED465C">
        <w:rPr>
          <w:rFonts w:asciiTheme="majorHAnsi" w:hAnsiTheme="majorHAnsi"/>
          <w:i/>
          <w:sz w:val="20"/>
          <w:szCs w:val="20"/>
        </w:rPr>
        <w:t xml:space="preserve">. </w:t>
      </w:r>
      <w:proofErr w:type="spellStart"/>
      <w:r w:rsidRPr="00ED465C">
        <w:rPr>
          <w:rFonts w:asciiTheme="majorHAnsi" w:hAnsiTheme="majorHAnsi"/>
          <w:i/>
          <w:sz w:val="20"/>
          <w:szCs w:val="20"/>
        </w:rPr>
        <w:t>Psihološka</w:t>
      </w:r>
      <w:proofErr w:type="spellEnd"/>
      <w:r w:rsidRPr="00ED465C">
        <w:rPr>
          <w:rFonts w:asciiTheme="majorHAnsi" w:hAnsiTheme="majorHAnsi"/>
          <w:i/>
          <w:sz w:val="20"/>
          <w:szCs w:val="20"/>
        </w:rPr>
        <w:t xml:space="preserve"> </w:t>
      </w:r>
      <w:proofErr w:type="spellStart"/>
      <w:r w:rsidR="008C0115">
        <w:rPr>
          <w:rFonts w:asciiTheme="majorHAnsi" w:hAnsiTheme="majorHAnsi"/>
          <w:i/>
          <w:sz w:val="20"/>
          <w:szCs w:val="20"/>
        </w:rPr>
        <w:t>I</w:t>
      </w:r>
      <w:r w:rsidRPr="00ED465C">
        <w:rPr>
          <w:rFonts w:asciiTheme="majorHAnsi" w:hAnsiTheme="majorHAnsi"/>
          <w:i/>
          <w:sz w:val="20"/>
          <w:szCs w:val="20"/>
        </w:rPr>
        <w:t>straživanja</w:t>
      </w:r>
      <w:proofErr w:type="spellEnd"/>
      <w:r w:rsidRPr="00ED465C">
        <w:rPr>
          <w:rFonts w:asciiTheme="majorHAnsi" w:hAnsiTheme="majorHAnsi"/>
          <w:iCs/>
          <w:sz w:val="20"/>
          <w:szCs w:val="20"/>
        </w:rPr>
        <w:t xml:space="preserve">, </w:t>
      </w:r>
      <w:r w:rsidRPr="00ED465C">
        <w:rPr>
          <w:rFonts w:asciiTheme="majorHAnsi" w:hAnsiTheme="majorHAnsi"/>
          <w:i/>
          <w:sz w:val="20"/>
          <w:szCs w:val="20"/>
        </w:rPr>
        <w:t>12</w:t>
      </w:r>
      <w:r w:rsidRPr="00ED465C">
        <w:rPr>
          <w:rFonts w:asciiTheme="majorHAnsi" w:hAnsiTheme="majorHAnsi"/>
          <w:iCs/>
          <w:sz w:val="20"/>
          <w:szCs w:val="20"/>
        </w:rPr>
        <w:t>(1), 17-32.</w:t>
      </w:r>
      <w:r>
        <w:rPr>
          <w:rFonts w:asciiTheme="majorHAnsi" w:hAnsiTheme="majorHAnsi"/>
          <w:iCs/>
          <w:sz w:val="20"/>
          <w:szCs w:val="20"/>
        </w:rPr>
        <w:t xml:space="preserve"> </w:t>
      </w:r>
      <w:hyperlink r:id="rId7" w:history="1">
        <w:r w:rsidR="008C0115" w:rsidRPr="005733F0">
          <w:rPr>
            <w:rStyle w:val="Hyperlink"/>
            <w:rFonts w:asciiTheme="majorHAnsi" w:hAnsiTheme="majorHAnsi"/>
            <w:iCs/>
            <w:sz w:val="20"/>
            <w:szCs w:val="20"/>
          </w:rPr>
          <w:t>https://doi.org/10.5937%2Fpsistra22-19038</w:t>
        </w:r>
      </w:hyperlink>
    </w:p>
    <w:p w14:paraId="4A889F69" w14:textId="77777777" w:rsidR="008C0115" w:rsidRDefault="008C0115" w:rsidP="008C0115">
      <w:pPr>
        <w:pStyle w:val="TableParagraph"/>
        <w:tabs>
          <w:tab w:val="left" w:pos="361"/>
        </w:tabs>
        <w:spacing w:after="20" w:line="276" w:lineRule="auto"/>
        <w:ind w:right="1"/>
        <w:jc w:val="both"/>
        <w:rPr>
          <w:rFonts w:asciiTheme="majorHAnsi" w:hAnsiTheme="majorHAnsi"/>
          <w:iCs/>
          <w:sz w:val="20"/>
          <w:szCs w:val="20"/>
        </w:rPr>
      </w:pPr>
    </w:p>
    <w:p w14:paraId="7F124D97" w14:textId="1D02DED3" w:rsidR="008C0115" w:rsidRPr="00FC21D1" w:rsidRDefault="00FC21D1" w:rsidP="008C0115">
      <w:pPr>
        <w:rPr>
          <w:lang w:val="sr-Latn-RS"/>
        </w:rPr>
      </w:pPr>
      <w:r>
        <w:rPr>
          <w:lang w:val="sr-Latn-RS"/>
        </w:rPr>
        <w:t>Radovi prezentovani na naučnim i stručnim skupovima</w:t>
      </w:r>
    </w:p>
    <w:p w14:paraId="7C379808" w14:textId="77777777" w:rsidR="008C0115" w:rsidRPr="00A40E7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sz w:val="20"/>
          <w:szCs w:val="20"/>
        </w:rPr>
      </w:pPr>
      <w:r w:rsidRPr="008D5E97">
        <w:rPr>
          <w:rFonts w:asciiTheme="majorHAnsi" w:hAnsiTheme="majorHAnsi"/>
          <w:color w:val="000000"/>
          <w:sz w:val="20"/>
          <w:szCs w:val="20"/>
          <w:shd w:val="clear" w:color="auto" w:fill="FFFFFF"/>
        </w:rPr>
        <w:t>Rice, T. B., Robison, M., Velimirovic, M., &amp; Joiner, T.E. (2024, November). </w:t>
      </w:r>
      <w:r w:rsidRPr="008D5E97">
        <w:rPr>
          <w:rFonts w:asciiTheme="majorHAnsi" w:hAnsiTheme="majorHAnsi"/>
          <w:i/>
          <w:iCs/>
          <w:color w:val="000000"/>
          <w:sz w:val="20"/>
          <w:szCs w:val="20"/>
          <w:shd w:val="clear" w:color="auto" w:fill="FFFFFF"/>
        </w:rPr>
        <w:t>The Longitudinal Relationship Between Anxiety Sensitivity Cognitive Concerns, Insomnia, and Suicidal Ideation in U.S. Military Personnel</w:t>
      </w:r>
      <w:r w:rsidRPr="008D5E97">
        <w:rPr>
          <w:rFonts w:asciiTheme="majorHAnsi" w:hAnsiTheme="majorHAnsi"/>
          <w:color w:val="000000"/>
          <w:sz w:val="20"/>
          <w:szCs w:val="20"/>
          <w:shd w:val="clear" w:color="auto" w:fill="FFFFFF"/>
        </w:rPr>
        <w:t>.</w:t>
      </w:r>
      <w:r>
        <w:rPr>
          <w:rFonts w:asciiTheme="majorHAnsi" w:hAnsiTheme="majorHAnsi"/>
          <w:color w:val="000000"/>
          <w:sz w:val="20"/>
          <w:szCs w:val="20"/>
          <w:shd w:val="clear" w:color="auto" w:fill="FFFFFF"/>
        </w:rPr>
        <w:t xml:space="preserve"> </w:t>
      </w:r>
      <w:r w:rsidRPr="00A40E78">
        <w:rPr>
          <w:rFonts w:asciiTheme="majorHAnsi" w:hAnsiTheme="majorHAnsi"/>
          <w:color w:val="000000"/>
          <w:sz w:val="20"/>
          <w:szCs w:val="20"/>
          <w:shd w:val="clear" w:color="auto" w:fill="FFFFFF"/>
        </w:rPr>
        <w:t>The 58th annual meeting of the Association for Behavioral and Cognitive Therapies, Philadelphia, PA.</w:t>
      </w:r>
    </w:p>
    <w:p w14:paraId="7BD07226" w14:textId="77777777" w:rsidR="008C0115" w:rsidRPr="00A40E7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sz w:val="20"/>
          <w:szCs w:val="20"/>
        </w:rPr>
      </w:pPr>
      <w:proofErr w:type="spellStart"/>
      <w:r w:rsidRPr="00A40E78">
        <w:rPr>
          <w:rFonts w:asciiTheme="majorHAnsi" w:hAnsiTheme="majorHAnsi" w:cstheme="minorHAnsi"/>
          <w:sz w:val="20"/>
          <w:szCs w:val="20"/>
        </w:rPr>
        <w:t>Volarov</w:t>
      </w:r>
      <w:proofErr w:type="spellEnd"/>
      <w:r w:rsidRPr="00A40E78">
        <w:rPr>
          <w:rFonts w:asciiTheme="majorHAnsi" w:hAnsiTheme="majorHAnsi" w:cstheme="minorHAnsi"/>
          <w:sz w:val="20"/>
          <w:szCs w:val="20"/>
        </w:rPr>
        <w:t xml:space="preserve">, M., Vujić, A., &amp; </w:t>
      </w:r>
      <w:proofErr w:type="spellStart"/>
      <w:r w:rsidRPr="00A40E78">
        <w:rPr>
          <w:rFonts w:asciiTheme="majorHAnsi" w:hAnsiTheme="majorHAnsi" w:cstheme="minorHAnsi"/>
          <w:sz w:val="20"/>
          <w:szCs w:val="20"/>
        </w:rPr>
        <w:t>Velimirović</w:t>
      </w:r>
      <w:proofErr w:type="spellEnd"/>
      <w:r w:rsidRPr="00A40E78">
        <w:rPr>
          <w:rFonts w:asciiTheme="majorHAnsi" w:hAnsiTheme="majorHAnsi" w:cstheme="minorHAnsi"/>
          <w:sz w:val="20"/>
          <w:szCs w:val="20"/>
        </w:rPr>
        <w:t>, M. (2024, September, 4-7). Problematic screen media use in children: the role of mothers’ emotional dysregulation and intolerance of children’s distress [Conference presentation abstract]. 54th annual congress EABCT 2024, Belgrade, Serbia.</w:t>
      </w:r>
    </w:p>
    <w:p w14:paraId="06B816C4" w14:textId="77777777" w:rsidR="008C0115" w:rsidRPr="00A40E7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sz w:val="20"/>
          <w:szCs w:val="20"/>
        </w:rPr>
      </w:pPr>
      <w:proofErr w:type="spellStart"/>
      <w:r w:rsidRPr="00A40E78">
        <w:rPr>
          <w:rFonts w:asciiTheme="majorHAnsi" w:hAnsiTheme="majorHAnsi"/>
          <w:sz w:val="20"/>
          <w:szCs w:val="20"/>
        </w:rPr>
        <w:t>Velimirovi</w:t>
      </w:r>
      <w:proofErr w:type="spellEnd"/>
      <w:r w:rsidRPr="00A40E78">
        <w:rPr>
          <w:rFonts w:asciiTheme="majorHAnsi" w:hAnsiTheme="majorHAnsi"/>
          <w:sz w:val="20"/>
          <w:szCs w:val="20"/>
          <w:lang w:val="sr-Latn-RS"/>
        </w:rPr>
        <w:t>ć, M., Volarov, M., Bošković, I., &amp; Giromini, L. (</w:t>
      </w:r>
      <w:r w:rsidRPr="00A40E78">
        <w:rPr>
          <w:rFonts w:asciiTheme="majorHAnsi" w:hAnsiTheme="majorHAnsi"/>
          <w:sz w:val="20"/>
          <w:szCs w:val="20"/>
        </w:rPr>
        <w:t xml:space="preserve">2023, October 26-28). </w:t>
      </w:r>
      <w:r w:rsidRPr="00A40E78">
        <w:rPr>
          <w:rFonts w:asciiTheme="majorHAnsi" w:hAnsiTheme="majorHAnsi"/>
          <w:color w:val="000000"/>
          <w:sz w:val="20"/>
          <w:szCs w:val="20"/>
        </w:rPr>
        <w:t xml:space="preserve">Assessing the sensitivity of the Serbian translation of Inventory of Problems-29. </w:t>
      </w:r>
      <w:r w:rsidRPr="00A40E78">
        <w:rPr>
          <w:rFonts w:asciiTheme="majorHAnsi" w:hAnsiTheme="majorHAnsi"/>
          <w:sz w:val="20"/>
          <w:szCs w:val="20"/>
        </w:rPr>
        <w:t xml:space="preserve">[Conference presentation]. Current Trends in Psychology, Novi Sad, Serbia. </w:t>
      </w:r>
    </w:p>
    <w:p w14:paraId="5F4E1386" w14:textId="77777777" w:rsidR="008C0115" w:rsidRPr="002F340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b/>
          <w:sz w:val="20"/>
          <w:szCs w:val="20"/>
        </w:rPr>
      </w:pPr>
      <w:r w:rsidRPr="00A40E78">
        <w:rPr>
          <w:rFonts w:asciiTheme="majorHAnsi" w:hAnsiTheme="majorHAnsi"/>
          <w:sz w:val="20"/>
          <w:szCs w:val="20"/>
          <w:lang w:val="sr-Latn-RS"/>
        </w:rPr>
        <w:lastRenderedPageBreak/>
        <w:t>Volarov, M., Mišić, K., Mihić, Lj., &amp; Velimirović, M .(</w:t>
      </w:r>
      <w:r w:rsidRPr="00A40E78">
        <w:rPr>
          <w:rFonts w:asciiTheme="majorHAnsi" w:hAnsiTheme="majorHAnsi"/>
          <w:sz w:val="20"/>
          <w:szCs w:val="20"/>
        </w:rPr>
        <w:t xml:space="preserve">2023, October 26-28). </w:t>
      </w:r>
      <w:r w:rsidRPr="00A40E78">
        <w:rPr>
          <w:rFonts w:asciiTheme="majorHAnsi" w:hAnsiTheme="majorHAnsi"/>
          <w:color w:val="000000"/>
          <w:sz w:val="20"/>
          <w:szCs w:val="20"/>
        </w:rPr>
        <w:t>One more bead</w:t>
      </w:r>
      <w:r w:rsidRPr="008D5E97">
        <w:rPr>
          <w:rFonts w:asciiTheme="majorHAnsi" w:hAnsiTheme="majorHAnsi"/>
          <w:color w:val="000000"/>
          <w:sz w:val="20"/>
          <w:szCs w:val="20"/>
        </w:rPr>
        <w:t xml:space="preserve"> just to be sure: decision-making and intolerance</w:t>
      </w:r>
      <w:r w:rsidRPr="002F3408">
        <w:rPr>
          <w:rFonts w:asciiTheme="majorHAnsi" w:hAnsiTheme="majorHAnsi"/>
          <w:color w:val="000000"/>
          <w:sz w:val="20"/>
          <w:szCs w:val="20"/>
        </w:rPr>
        <w:t xml:space="preserve"> of uncertainty. </w:t>
      </w:r>
      <w:r w:rsidRPr="002F3408">
        <w:rPr>
          <w:rFonts w:asciiTheme="majorHAnsi" w:hAnsiTheme="majorHAnsi"/>
          <w:sz w:val="20"/>
          <w:szCs w:val="20"/>
        </w:rPr>
        <w:t>[Conference presentation]. Current Trends in Psychology, Novi Sad, Serbia.</w:t>
      </w:r>
    </w:p>
    <w:p w14:paraId="514FEFF8" w14:textId="77777777" w:rsidR="008C0115" w:rsidRPr="002F340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b/>
          <w:sz w:val="20"/>
          <w:szCs w:val="20"/>
        </w:rPr>
      </w:pPr>
      <w:r w:rsidRPr="002F3408">
        <w:rPr>
          <w:rFonts w:asciiTheme="majorHAnsi" w:hAnsiTheme="majorHAnsi"/>
          <w:sz w:val="20"/>
          <w:szCs w:val="20"/>
        </w:rPr>
        <w:t xml:space="preserve">Musić, T., </w:t>
      </w:r>
      <w:proofErr w:type="spellStart"/>
      <w:r w:rsidRPr="002F3408">
        <w:rPr>
          <w:rFonts w:asciiTheme="majorHAnsi" w:hAnsiTheme="majorHAnsi"/>
          <w:sz w:val="20"/>
          <w:szCs w:val="20"/>
        </w:rPr>
        <w:t>Belopavlović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R., </w:t>
      </w:r>
      <w:proofErr w:type="spellStart"/>
      <w:r w:rsidRPr="002F3408">
        <w:rPr>
          <w:rFonts w:asciiTheme="majorHAnsi" w:hAnsiTheme="majorHAnsi"/>
          <w:sz w:val="20"/>
          <w:szCs w:val="20"/>
        </w:rPr>
        <w:t>Velimirović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M., </w:t>
      </w:r>
      <w:proofErr w:type="spellStart"/>
      <w:r w:rsidRPr="002F3408">
        <w:rPr>
          <w:rFonts w:asciiTheme="majorHAnsi" w:hAnsiTheme="majorHAnsi"/>
          <w:sz w:val="20"/>
          <w:szCs w:val="20"/>
        </w:rPr>
        <w:t>Janičić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B., </w:t>
      </w:r>
      <w:proofErr w:type="spellStart"/>
      <w:r w:rsidRPr="002F3408">
        <w:rPr>
          <w:rFonts w:asciiTheme="majorHAnsi" w:hAnsiTheme="majorHAnsi"/>
          <w:sz w:val="20"/>
          <w:szCs w:val="20"/>
        </w:rPr>
        <w:t>Novović</w:t>
      </w:r>
      <w:proofErr w:type="spellEnd"/>
      <w:r w:rsidRPr="002F3408">
        <w:rPr>
          <w:rFonts w:asciiTheme="majorHAnsi" w:hAnsiTheme="majorHAnsi"/>
          <w:sz w:val="20"/>
          <w:szCs w:val="20"/>
        </w:rPr>
        <w:t>, Z. (2023, September 29-30). Stress generation in a non-clinical sample: A longitudinal design. [Conference presentation]. Current Trends in Psychology, Novi Sad, Serbia.</w:t>
      </w:r>
    </w:p>
    <w:p w14:paraId="02B5D357" w14:textId="77777777" w:rsidR="008C0115" w:rsidRPr="002F340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b/>
          <w:sz w:val="20"/>
          <w:szCs w:val="20"/>
        </w:rPr>
      </w:pPr>
      <w:proofErr w:type="spellStart"/>
      <w:r w:rsidRPr="002F3408">
        <w:rPr>
          <w:rFonts w:asciiTheme="majorHAnsi" w:hAnsiTheme="majorHAnsi"/>
          <w:sz w:val="20"/>
          <w:szCs w:val="20"/>
        </w:rPr>
        <w:t>Velimirović</w:t>
      </w:r>
      <w:proofErr w:type="spellEnd"/>
      <w:r w:rsidRPr="002F3408">
        <w:rPr>
          <w:rFonts w:asciiTheme="majorHAnsi" w:hAnsiTheme="majorHAnsi"/>
          <w:sz w:val="20"/>
          <w:szCs w:val="20"/>
        </w:rPr>
        <w:t>, M., Jani</w:t>
      </w:r>
      <w:r w:rsidRPr="002F3408">
        <w:rPr>
          <w:rFonts w:asciiTheme="majorHAnsi" w:hAnsiTheme="majorHAnsi"/>
          <w:sz w:val="20"/>
          <w:szCs w:val="20"/>
          <w:lang w:val="sr-Latn-RS"/>
        </w:rPr>
        <w:t xml:space="preserve">čić, B., Filipović Nikolić, A., Volarov, M., </w:t>
      </w:r>
      <w:proofErr w:type="spellStart"/>
      <w:r w:rsidRPr="002F3408">
        <w:rPr>
          <w:rFonts w:asciiTheme="majorHAnsi" w:hAnsiTheme="majorHAnsi"/>
          <w:sz w:val="20"/>
          <w:szCs w:val="20"/>
        </w:rPr>
        <w:t>Belopavlović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R. (2023, September 29-30). Self-harm and suicide ideation: The effects of negative life events and maladaptive cognitive emotion regulation. [Conference presentation]. XIX Days of Applied Psychology. </w:t>
      </w:r>
      <w:proofErr w:type="spellStart"/>
      <w:r w:rsidRPr="002F3408">
        <w:rPr>
          <w:rFonts w:asciiTheme="majorHAnsi" w:hAnsiTheme="majorHAnsi"/>
          <w:sz w:val="20"/>
          <w:szCs w:val="20"/>
        </w:rPr>
        <w:t>Niš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Serbia. </w:t>
      </w:r>
    </w:p>
    <w:p w14:paraId="147966B5" w14:textId="77777777" w:rsidR="008C0115" w:rsidRPr="002F340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b/>
          <w:sz w:val="20"/>
          <w:szCs w:val="20"/>
        </w:rPr>
      </w:pPr>
      <w:proofErr w:type="spellStart"/>
      <w:r w:rsidRPr="002F3408">
        <w:rPr>
          <w:rFonts w:asciiTheme="majorHAnsi" w:hAnsiTheme="majorHAnsi"/>
          <w:sz w:val="20"/>
          <w:szCs w:val="20"/>
        </w:rPr>
        <w:t>Velimirović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M., </w:t>
      </w:r>
      <w:proofErr w:type="spellStart"/>
      <w:r w:rsidRPr="002F3408">
        <w:rPr>
          <w:rFonts w:asciiTheme="majorHAnsi" w:hAnsiTheme="majorHAnsi"/>
          <w:sz w:val="20"/>
          <w:szCs w:val="20"/>
        </w:rPr>
        <w:t>Belopavlović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R., Musić, T., </w:t>
      </w:r>
      <w:proofErr w:type="spellStart"/>
      <w:r w:rsidRPr="002F3408">
        <w:rPr>
          <w:rFonts w:asciiTheme="majorHAnsi" w:hAnsiTheme="majorHAnsi"/>
          <w:sz w:val="20"/>
          <w:szCs w:val="20"/>
        </w:rPr>
        <w:t>Janičić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B., </w:t>
      </w:r>
      <w:proofErr w:type="spellStart"/>
      <w:r w:rsidRPr="002F3408">
        <w:rPr>
          <w:rFonts w:asciiTheme="majorHAnsi" w:hAnsiTheme="majorHAnsi"/>
          <w:sz w:val="20"/>
          <w:szCs w:val="20"/>
        </w:rPr>
        <w:t>Novović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Z. (2022, September 23-24). Comorbidity between generalized and social anxiety, dysphoria, and paranoia from a network perspective. [Conference presentation]. XVIII Days of Applied Psychology. </w:t>
      </w:r>
      <w:proofErr w:type="spellStart"/>
      <w:r w:rsidRPr="002F3408">
        <w:rPr>
          <w:rFonts w:asciiTheme="majorHAnsi" w:hAnsiTheme="majorHAnsi"/>
          <w:sz w:val="20"/>
          <w:szCs w:val="20"/>
        </w:rPr>
        <w:t>Niš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Serbia. </w:t>
      </w:r>
    </w:p>
    <w:p w14:paraId="1065E6C8" w14:textId="77777777" w:rsidR="008C0115" w:rsidRPr="002F340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b/>
          <w:sz w:val="20"/>
          <w:szCs w:val="20"/>
        </w:rPr>
      </w:pPr>
      <w:proofErr w:type="spellStart"/>
      <w:r w:rsidRPr="002F3408">
        <w:rPr>
          <w:rFonts w:asciiTheme="majorHAnsi" w:hAnsiTheme="majorHAnsi"/>
          <w:sz w:val="20"/>
          <w:szCs w:val="20"/>
        </w:rPr>
        <w:t>Belopavlović</w:t>
      </w:r>
      <w:proofErr w:type="spellEnd"/>
      <w:r w:rsidRPr="002F3408">
        <w:rPr>
          <w:rFonts w:asciiTheme="majorHAnsi" w:hAnsiTheme="majorHAnsi"/>
          <w:sz w:val="20"/>
          <w:szCs w:val="20"/>
        </w:rPr>
        <w:t>, R., Musić</w:t>
      </w:r>
      <w:r w:rsidRPr="002F3408">
        <w:rPr>
          <w:rFonts w:asciiTheme="majorHAnsi" w:hAnsiTheme="majorHAnsi"/>
          <w:color w:val="000000"/>
          <w:sz w:val="20"/>
          <w:szCs w:val="20"/>
        </w:rPr>
        <w:t xml:space="preserve">, T., </w:t>
      </w:r>
      <w:proofErr w:type="spellStart"/>
      <w:r w:rsidRPr="002F3408">
        <w:rPr>
          <w:rFonts w:asciiTheme="majorHAnsi" w:hAnsiTheme="majorHAnsi"/>
          <w:color w:val="000000"/>
          <w:sz w:val="20"/>
          <w:szCs w:val="20"/>
        </w:rPr>
        <w:t>Velimirović</w:t>
      </w:r>
      <w:proofErr w:type="spellEnd"/>
      <w:r w:rsidRPr="002F3408">
        <w:rPr>
          <w:rFonts w:asciiTheme="majorHAnsi" w:hAnsiTheme="majorHAnsi"/>
          <w:color w:val="000000"/>
          <w:sz w:val="20"/>
          <w:szCs w:val="20"/>
        </w:rPr>
        <w:t xml:space="preserve">, M., </w:t>
      </w:r>
      <w:proofErr w:type="spellStart"/>
      <w:r w:rsidRPr="002F3408">
        <w:rPr>
          <w:rFonts w:asciiTheme="majorHAnsi" w:hAnsiTheme="majorHAnsi"/>
          <w:color w:val="000000"/>
          <w:sz w:val="20"/>
          <w:szCs w:val="20"/>
        </w:rPr>
        <w:t>Novović</w:t>
      </w:r>
      <w:proofErr w:type="spellEnd"/>
      <w:r w:rsidRPr="002F3408">
        <w:rPr>
          <w:rFonts w:asciiTheme="majorHAnsi" w:hAnsiTheme="majorHAnsi"/>
          <w:color w:val="000000"/>
          <w:sz w:val="20"/>
          <w:szCs w:val="20"/>
        </w:rPr>
        <w:t xml:space="preserve">, Z., </w:t>
      </w:r>
      <w:proofErr w:type="spellStart"/>
      <w:r w:rsidRPr="002F3408">
        <w:rPr>
          <w:rFonts w:asciiTheme="majorHAnsi" w:hAnsiTheme="majorHAnsi"/>
          <w:color w:val="000000"/>
          <w:sz w:val="20"/>
          <w:szCs w:val="20"/>
        </w:rPr>
        <w:t>Janičić</w:t>
      </w:r>
      <w:proofErr w:type="spellEnd"/>
      <w:r w:rsidRPr="002F3408">
        <w:rPr>
          <w:rFonts w:asciiTheme="majorHAnsi" w:hAnsiTheme="majorHAnsi"/>
          <w:color w:val="000000"/>
          <w:sz w:val="20"/>
          <w:szCs w:val="20"/>
        </w:rPr>
        <w:t xml:space="preserve">, B. (2022, September 23-24). “I’ve seen the classrooms, the campus, and the library, but where is the university?” Comparison between the network and latent model across several psychopathological scales. </w:t>
      </w:r>
      <w:r w:rsidRPr="002F3408">
        <w:rPr>
          <w:rFonts w:asciiTheme="majorHAnsi" w:hAnsiTheme="majorHAnsi"/>
          <w:sz w:val="20"/>
          <w:szCs w:val="20"/>
        </w:rPr>
        <w:t xml:space="preserve">[Conference presentation]. XVIII Days of Applied Psychology. </w:t>
      </w:r>
      <w:proofErr w:type="spellStart"/>
      <w:r w:rsidRPr="002F3408">
        <w:rPr>
          <w:rFonts w:asciiTheme="majorHAnsi" w:hAnsiTheme="majorHAnsi"/>
          <w:sz w:val="20"/>
          <w:szCs w:val="20"/>
        </w:rPr>
        <w:t>Niš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Serbia. </w:t>
      </w:r>
    </w:p>
    <w:p w14:paraId="3053338A" w14:textId="77777777" w:rsidR="008C0115" w:rsidRPr="002F340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b/>
          <w:sz w:val="20"/>
          <w:szCs w:val="20"/>
        </w:rPr>
      </w:pPr>
      <w:proofErr w:type="spellStart"/>
      <w:r w:rsidRPr="002F3408">
        <w:rPr>
          <w:rFonts w:asciiTheme="majorHAnsi" w:hAnsiTheme="majorHAnsi"/>
          <w:sz w:val="20"/>
          <w:szCs w:val="20"/>
        </w:rPr>
        <w:t>Velimirović</w:t>
      </w:r>
      <w:proofErr w:type="spellEnd"/>
      <w:r w:rsidRPr="002F3408">
        <w:rPr>
          <w:rFonts w:asciiTheme="majorHAnsi" w:hAnsiTheme="majorHAnsi"/>
          <w:sz w:val="20"/>
          <w:szCs w:val="20"/>
        </w:rPr>
        <w:t xml:space="preserve">, M., &amp; </w:t>
      </w:r>
      <w:proofErr w:type="spellStart"/>
      <w:r w:rsidRPr="002F3408">
        <w:rPr>
          <w:rFonts w:asciiTheme="majorHAnsi" w:hAnsiTheme="majorHAnsi"/>
          <w:sz w:val="20"/>
          <w:szCs w:val="20"/>
        </w:rPr>
        <w:t>Volarov</w:t>
      </w:r>
      <w:proofErr w:type="spellEnd"/>
      <w:r w:rsidRPr="002F3408">
        <w:rPr>
          <w:rFonts w:asciiTheme="majorHAnsi" w:hAnsiTheme="majorHAnsi"/>
          <w:sz w:val="20"/>
          <w:szCs w:val="20"/>
        </w:rPr>
        <w:t>, M. (2021,</w:t>
      </w:r>
      <w:r w:rsidRPr="002F3408">
        <w:rPr>
          <w:rFonts w:asciiTheme="majorHAnsi" w:hAnsiTheme="majorHAnsi" w:cstheme="minorHAnsi"/>
          <w:sz w:val="20"/>
          <w:szCs w:val="20"/>
        </w:rPr>
        <w:t xml:space="preserve"> October 28-30</w:t>
      </w:r>
      <w:r w:rsidRPr="002F3408">
        <w:rPr>
          <w:rFonts w:asciiTheme="majorHAnsi" w:hAnsiTheme="majorHAnsi"/>
          <w:sz w:val="20"/>
          <w:szCs w:val="20"/>
        </w:rPr>
        <w:t xml:space="preserve">). The internal structure of intolerance of uncertainty - A network analysis approach. [Conference presentation]. </w:t>
      </w:r>
      <w:r w:rsidRPr="002F3408">
        <w:rPr>
          <w:rFonts w:asciiTheme="majorHAnsi" w:hAnsiTheme="majorHAnsi" w:cstheme="minorHAnsi"/>
          <w:sz w:val="20"/>
          <w:szCs w:val="20"/>
        </w:rPr>
        <w:t>Current Trends in Psychology, Novi Sad, Serbia.</w:t>
      </w:r>
    </w:p>
    <w:p w14:paraId="02ED0768" w14:textId="77777777" w:rsidR="008C0115" w:rsidRPr="002F340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b/>
          <w:sz w:val="20"/>
          <w:szCs w:val="20"/>
        </w:rPr>
      </w:pPr>
      <w:r w:rsidRPr="002F3408">
        <w:rPr>
          <w:rFonts w:asciiTheme="majorHAnsi" w:hAnsiTheme="majorHAnsi" w:cstheme="minorHAnsi"/>
          <w:sz w:val="20"/>
          <w:szCs w:val="20"/>
        </w:rPr>
        <w:t xml:space="preserve">Kovač, J., </w:t>
      </w:r>
      <w:proofErr w:type="spellStart"/>
      <w:r w:rsidRPr="002F3408">
        <w:rPr>
          <w:rFonts w:asciiTheme="majorHAnsi" w:hAnsiTheme="majorHAnsi" w:cstheme="minorHAnsi"/>
          <w:sz w:val="20"/>
          <w:szCs w:val="20"/>
        </w:rPr>
        <w:t>Velimirović</w:t>
      </w:r>
      <w:proofErr w:type="spellEnd"/>
      <w:r w:rsidRPr="002F3408">
        <w:rPr>
          <w:rFonts w:asciiTheme="majorHAnsi" w:hAnsiTheme="majorHAnsi" w:cstheme="minorHAnsi"/>
          <w:sz w:val="20"/>
          <w:szCs w:val="20"/>
        </w:rPr>
        <w:t xml:space="preserve">, M., </w:t>
      </w:r>
      <w:proofErr w:type="spellStart"/>
      <w:r w:rsidRPr="002F3408">
        <w:rPr>
          <w:rFonts w:asciiTheme="majorHAnsi" w:hAnsiTheme="majorHAnsi" w:cstheme="minorHAnsi"/>
          <w:sz w:val="20"/>
          <w:szCs w:val="20"/>
        </w:rPr>
        <w:t>Volarov</w:t>
      </w:r>
      <w:proofErr w:type="spellEnd"/>
      <w:r w:rsidRPr="002F3408">
        <w:rPr>
          <w:rFonts w:asciiTheme="majorHAnsi" w:hAnsiTheme="majorHAnsi" w:cstheme="minorHAnsi"/>
          <w:sz w:val="20"/>
          <w:szCs w:val="20"/>
        </w:rPr>
        <w:t xml:space="preserve">, M., </w:t>
      </w:r>
      <w:proofErr w:type="spellStart"/>
      <w:r w:rsidRPr="002F3408">
        <w:rPr>
          <w:rFonts w:asciiTheme="majorHAnsi" w:hAnsiTheme="majorHAnsi" w:cstheme="minorHAnsi"/>
          <w:sz w:val="20"/>
          <w:szCs w:val="20"/>
        </w:rPr>
        <w:t>Tovilović</w:t>
      </w:r>
      <w:proofErr w:type="spellEnd"/>
      <w:r w:rsidRPr="002F3408">
        <w:rPr>
          <w:rFonts w:asciiTheme="majorHAnsi" w:hAnsiTheme="majorHAnsi" w:cstheme="minorHAnsi"/>
          <w:sz w:val="20"/>
          <w:szCs w:val="20"/>
        </w:rPr>
        <w:t xml:space="preserve">, S., &amp; </w:t>
      </w:r>
      <w:proofErr w:type="spellStart"/>
      <w:r w:rsidRPr="002F3408">
        <w:rPr>
          <w:rFonts w:asciiTheme="majorHAnsi" w:hAnsiTheme="majorHAnsi" w:cstheme="minorHAnsi"/>
          <w:sz w:val="20"/>
          <w:szCs w:val="20"/>
        </w:rPr>
        <w:t>Baić</w:t>
      </w:r>
      <w:proofErr w:type="spellEnd"/>
      <w:r w:rsidRPr="002F3408">
        <w:rPr>
          <w:rFonts w:asciiTheme="majorHAnsi" w:hAnsiTheme="majorHAnsi" w:cstheme="minorHAnsi"/>
          <w:sz w:val="20"/>
          <w:szCs w:val="20"/>
        </w:rPr>
        <w:t xml:space="preserve">, V. </w:t>
      </w:r>
      <w:r w:rsidRPr="002F3408">
        <w:rPr>
          <w:rFonts w:asciiTheme="majorHAnsi" w:hAnsiTheme="majorHAnsi"/>
          <w:sz w:val="20"/>
          <w:szCs w:val="20"/>
        </w:rPr>
        <w:t>(2021,</w:t>
      </w:r>
      <w:r w:rsidRPr="002F3408">
        <w:rPr>
          <w:rFonts w:asciiTheme="majorHAnsi" w:hAnsiTheme="majorHAnsi" w:cstheme="minorHAnsi"/>
          <w:sz w:val="20"/>
          <w:szCs w:val="20"/>
        </w:rPr>
        <w:t xml:space="preserve"> October 28-30</w:t>
      </w:r>
      <w:r w:rsidRPr="002F3408">
        <w:rPr>
          <w:rFonts w:asciiTheme="majorHAnsi" w:hAnsiTheme="majorHAnsi"/>
          <w:sz w:val="20"/>
          <w:szCs w:val="20"/>
        </w:rPr>
        <w:t xml:space="preserve">). The role of low frustration tolerance and hostile interpretation bias in expressing Dark Tetrad personality traits. [Conference presentation]. </w:t>
      </w:r>
      <w:r w:rsidRPr="002F3408">
        <w:rPr>
          <w:rFonts w:asciiTheme="majorHAnsi" w:hAnsiTheme="majorHAnsi" w:cstheme="minorHAnsi"/>
          <w:sz w:val="20"/>
          <w:szCs w:val="20"/>
        </w:rPr>
        <w:t>Current Trends in Psychology, Novi Sad, Serbia.</w:t>
      </w:r>
    </w:p>
    <w:p w14:paraId="5A41E531" w14:textId="77777777" w:rsidR="008C0115" w:rsidRPr="002F340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b/>
          <w:sz w:val="20"/>
          <w:szCs w:val="20"/>
        </w:rPr>
      </w:pPr>
      <w:proofErr w:type="spellStart"/>
      <w:r w:rsidRPr="002F3408">
        <w:rPr>
          <w:rFonts w:asciiTheme="majorHAnsi" w:hAnsiTheme="majorHAnsi" w:cstheme="minorHAnsi"/>
          <w:sz w:val="20"/>
          <w:szCs w:val="20"/>
        </w:rPr>
        <w:t>Velimirović</w:t>
      </w:r>
      <w:proofErr w:type="spellEnd"/>
      <w:r w:rsidRPr="002F3408">
        <w:rPr>
          <w:rFonts w:asciiTheme="majorHAnsi" w:hAnsiTheme="majorHAnsi" w:cstheme="minorHAnsi"/>
          <w:sz w:val="20"/>
          <w:szCs w:val="20"/>
        </w:rPr>
        <w:t xml:space="preserve">, M. (2019, October 24-27). </w:t>
      </w:r>
      <w:r w:rsidRPr="002F3408">
        <w:rPr>
          <w:rFonts w:asciiTheme="majorHAnsi" w:hAnsiTheme="majorHAnsi"/>
          <w:sz w:val="20"/>
          <w:szCs w:val="20"/>
        </w:rPr>
        <w:t xml:space="preserve">Self-harm in young offenders: The role of emotional dysregulation. [Conference presentation]. </w:t>
      </w:r>
      <w:r w:rsidRPr="002F3408">
        <w:rPr>
          <w:rFonts w:asciiTheme="majorHAnsi" w:hAnsiTheme="majorHAnsi" w:cstheme="minorHAnsi"/>
          <w:sz w:val="20"/>
          <w:szCs w:val="20"/>
        </w:rPr>
        <w:t>Current Trends in Psychology, Novi Sad, Serbia.</w:t>
      </w:r>
    </w:p>
    <w:p w14:paraId="2D025C6D" w14:textId="77777777" w:rsidR="008C0115" w:rsidRPr="002F3408" w:rsidRDefault="008C0115" w:rsidP="008C0115">
      <w:pPr>
        <w:pStyle w:val="TableParagraph"/>
        <w:numPr>
          <w:ilvl w:val="0"/>
          <w:numId w:val="3"/>
        </w:numPr>
        <w:tabs>
          <w:tab w:val="left" w:pos="361"/>
        </w:tabs>
        <w:spacing w:line="276" w:lineRule="auto"/>
        <w:ind w:right="1"/>
        <w:jc w:val="both"/>
        <w:rPr>
          <w:rFonts w:asciiTheme="majorHAnsi" w:hAnsiTheme="majorHAnsi" w:cstheme="minorHAnsi"/>
          <w:b/>
          <w:sz w:val="20"/>
          <w:szCs w:val="20"/>
        </w:rPr>
      </w:pPr>
      <w:proofErr w:type="spellStart"/>
      <w:r w:rsidRPr="002F3408">
        <w:rPr>
          <w:rFonts w:asciiTheme="majorHAnsi" w:hAnsiTheme="majorHAnsi" w:cstheme="minorHAnsi"/>
          <w:sz w:val="20"/>
          <w:szCs w:val="20"/>
        </w:rPr>
        <w:t>Dinić</w:t>
      </w:r>
      <w:proofErr w:type="spellEnd"/>
      <w:r w:rsidRPr="002F3408">
        <w:rPr>
          <w:rFonts w:asciiTheme="majorHAnsi" w:hAnsiTheme="majorHAnsi" w:cstheme="minorHAnsi"/>
          <w:sz w:val="20"/>
          <w:szCs w:val="20"/>
        </w:rPr>
        <w:t xml:space="preserve">, B. &amp; </w:t>
      </w:r>
      <w:proofErr w:type="spellStart"/>
      <w:r w:rsidRPr="002F3408">
        <w:rPr>
          <w:rFonts w:asciiTheme="majorHAnsi" w:hAnsiTheme="majorHAnsi" w:cstheme="minorHAnsi"/>
          <w:sz w:val="20"/>
          <w:szCs w:val="20"/>
        </w:rPr>
        <w:t>Velimirović</w:t>
      </w:r>
      <w:proofErr w:type="spellEnd"/>
      <w:r w:rsidRPr="002F3408">
        <w:rPr>
          <w:rFonts w:asciiTheme="majorHAnsi" w:hAnsiTheme="majorHAnsi" w:cstheme="minorHAnsi"/>
          <w:sz w:val="20"/>
          <w:szCs w:val="20"/>
        </w:rPr>
        <w:t xml:space="preserve">, M. (2017, October 19-21). Dark Tetrad: The dark traits profiles in the community sample. </w:t>
      </w:r>
      <w:r w:rsidRPr="002F3408">
        <w:rPr>
          <w:rFonts w:asciiTheme="majorHAnsi" w:hAnsiTheme="majorHAnsi"/>
          <w:sz w:val="20"/>
          <w:szCs w:val="20"/>
        </w:rPr>
        <w:t xml:space="preserve">[Conference presentation]. </w:t>
      </w:r>
      <w:r w:rsidRPr="002F3408">
        <w:rPr>
          <w:rFonts w:asciiTheme="majorHAnsi" w:hAnsiTheme="majorHAnsi" w:cstheme="minorHAnsi"/>
          <w:sz w:val="20"/>
          <w:szCs w:val="20"/>
        </w:rPr>
        <w:t>Current Trends in Psychology, Novi Sad, Serbia.</w:t>
      </w:r>
    </w:p>
    <w:p w14:paraId="2FD9508F" w14:textId="77777777" w:rsidR="00FF012C" w:rsidRPr="00FF012C" w:rsidRDefault="00FF012C">
      <w:pPr>
        <w:rPr>
          <w:lang w:val="sr-Cyrl-RS"/>
        </w:rPr>
      </w:pPr>
    </w:p>
    <w:sectPr w:rsidR="00FF012C" w:rsidRPr="00FF0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nion Pro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14715D"/>
    <w:multiLevelType w:val="hybridMultilevel"/>
    <w:tmpl w:val="83FCCCD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964A1F"/>
    <w:multiLevelType w:val="hybridMultilevel"/>
    <w:tmpl w:val="625CF2F2"/>
    <w:lvl w:ilvl="0" w:tplc="D062ED30">
      <w:start w:val="1"/>
      <w:numFmt w:val="decimal"/>
      <w:lvlText w:val="%1."/>
      <w:lvlJc w:val="left"/>
      <w:pPr>
        <w:ind w:left="287" w:hanging="287"/>
      </w:pPr>
      <w:rPr>
        <w:rFonts w:asciiTheme="majorHAnsi" w:eastAsia="Times New Roman" w:hAnsiTheme="majorHAnsi" w:cstheme="minorHAnsi"/>
        <w:b w:val="0"/>
        <w:bCs/>
        <w:i w:val="0"/>
        <w:iCs w:val="0"/>
        <w:w w:val="100"/>
        <w:sz w:val="20"/>
        <w:szCs w:val="20"/>
        <w:lang w:val="en-US" w:eastAsia="en-US" w:bidi="en-US"/>
      </w:rPr>
    </w:lvl>
    <w:lvl w:ilvl="1" w:tplc="CE00770A">
      <w:numFmt w:val="bullet"/>
      <w:lvlText w:val="•"/>
      <w:lvlJc w:val="left"/>
      <w:pPr>
        <w:ind w:left="1113" w:hanging="287"/>
      </w:pPr>
      <w:rPr>
        <w:rFonts w:hint="default"/>
        <w:lang w:val="en-US" w:eastAsia="en-US" w:bidi="en-US"/>
      </w:rPr>
    </w:lvl>
    <w:lvl w:ilvl="2" w:tplc="2DD002C6">
      <w:numFmt w:val="bullet"/>
      <w:lvlText w:val="•"/>
      <w:lvlJc w:val="left"/>
      <w:pPr>
        <w:ind w:left="1887" w:hanging="287"/>
      </w:pPr>
      <w:rPr>
        <w:rFonts w:hint="default"/>
        <w:lang w:val="en-US" w:eastAsia="en-US" w:bidi="en-US"/>
      </w:rPr>
    </w:lvl>
    <w:lvl w:ilvl="3" w:tplc="BB6EE1DC">
      <w:numFmt w:val="bullet"/>
      <w:lvlText w:val="•"/>
      <w:lvlJc w:val="left"/>
      <w:pPr>
        <w:ind w:left="2660" w:hanging="287"/>
      </w:pPr>
      <w:rPr>
        <w:rFonts w:hint="default"/>
        <w:lang w:val="en-US" w:eastAsia="en-US" w:bidi="en-US"/>
      </w:rPr>
    </w:lvl>
    <w:lvl w:ilvl="4" w:tplc="54E40AFA">
      <w:numFmt w:val="bullet"/>
      <w:lvlText w:val="•"/>
      <w:lvlJc w:val="left"/>
      <w:pPr>
        <w:ind w:left="3434" w:hanging="287"/>
      </w:pPr>
      <w:rPr>
        <w:rFonts w:hint="default"/>
        <w:lang w:val="en-US" w:eastAsia="en-US" w:bidi="en-US"/>
      </w:rPr>
    </w:lvl>
    <w:lvl w:ilvl="5" w:tplc="6F242ADA">
      <w:numFmt w:val="bullet"/>
      <w:lvlText w:val="•"/>
      <w:lvlJc w:val="left"/>
      <w:pPr>
        <w:ind w:left="4207" w:hanging="287"/>
      </w:pPr>
      <w:rPr>
        <w:rFonts w:hint="default"/>
        <w:lang w:val="en-US" w:eastAsia="en-US" w:bidi="en-US"/>
      </w:rPr>
    </w:lvl>
    <w:lvl w:ilvl="6" w:tplc="3F8C6C00">
      <w:numFmt w:val="bullet"/>
      <w:lvlText w:val="•"/>
      <w:lvlJc w:val="left"/>
      <w:pPr>
        <w:ind w:left="4981" w:hanging="287"/>
      </w:pPr>
      <w:rPr>
        <w:rFonts w:hint="default"/>
        <w:lang w:val="en-US" w:eastAsia="en-US" w:bidi="en-US"/>
      </w:rPr>
    </w:lvl>
    <w:lvl w:ilvl="7" w:tplc="D676F86C">
      <w:numFmt w:val="bullet"/>
      <w:lvlText w:val="•"/>
      <w:lvlJc w:val="left"/>
      <w:pPr>
        <w:ind w:left="5754" w:hanging="287"/>
      </w:pPr>
      <w:rPr>
        <w:rFonts w:hint="default"/>
        <w:lang w:val="en-US" w:eastAsia="en-US" w:bidi="en-US"/>
      </w:rPr>
    </w:lvl>
    <w:lvl w:ilvl="8" w:tplc="D7D480CC">
      <w:numFmt w:val="bullet"/>
      <w:lvlText w:val="•"/>
      <w:lvlJc w:val="left"/>
      <w:pPr>
        <w:ind w:left="6528" w:hanging="287"/>
      </w:pPr>
      <w:rPr>
        <w:rFonts w:hint="default"/>
        <w:lang w:val="en-US" w:eastAsia="en-US" w:bidi="en-US"/>
      </w:rPr>
    </w:lvl>
  </w:abstractNum>
  <w:abstractNum w:abstractNumId="2" w15:restartNumberingAfterBreak="0">
    <w:nsid w:val="7DEE7541"/>
    <w:multiLevelType w:val="hybridMultilevel"/>
    <w:tmpl w:val="8E82A908"/>
    <w:lvl w:ilvl="0" w:tplc="1A4E8FFA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inorHAnsi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8898231">
    <w:abstractNumId w:val="1"/>
  </w:num>
  <w:num w:numId="2" w16cid:durableId="1919627652">
    <w:abstractNumId w:val="0"/>
  </w:num>
  <w:num w:numId="3" w16cid:durableId="191458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E3E"/>
    <w:rsid w:val="00245E42"/>
    <w:rsid w:val="002B432A"/>
    <w:rsid w:val="00335A31"/>
    <w:rsid w:val="003478E0"/>
    <w:rsid w:val="0037464D"/>
    <w:rsid w:val="004A0AC3"/>
    <w:rsid w:val="004A46E1"/>
    <w:rsid w:val="004F04A1"/>
    <w:rsid w:val="00543B59"/>
    <w:rsid w:val="00601840"/>
    <w:rsid w:val="008C0115"/>
    <w:rsid w:val="00911E28"/>
    <w:rsid w:val="00A35F87"/>
    <w:rsid w:val="00A943DC"/>
    <w:rsid w:val="00C86A78"/>
    <w:rsid w:val="00CB5217"/>
    <w:rsid w:val="00FB2E3E"/>
    <w:rsid w:val="00FC21D1"/>
    <w:rsid w:val="00FF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327F07"/>
  <w15:chartTrackingRefBased/>
  <w15:docId w15:val="{F3A101C0-85E6-47B0-87DE-71E9D9BE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E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E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E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E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E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E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E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E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E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E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E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E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E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E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E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E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E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E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E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E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E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E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E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E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E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E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E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E3E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FB2E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bidi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FB2E3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F01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01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1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12C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C0115"/>
    <w:rPr>
      <w:color w:val="605E5C"/>
      <w:shd w:val="clear" w:color="auto" w:fill="E1DFDD"/>
    </w:rPr>
  </w:style>
  <w:style w:type="paragraph" w:customStyle="1" w:styleId="Default">
    <w:name w:val="Default"/>
    <w:rsid w:val="00543B59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5937%2Fpsistra22-190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298/ZIPI2201061V" TargetMode="External"/><Relationship Id="rId5" Type="http://schemas.openxmlformats.org/officeDocument/2006/relationships/hyperlink" Target="https://doi.org/10.1111/sltb.129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838</Words>
  <Characters>5286</Characters>
  <Application>Microsoft Office Word</Application>
  <DocSecurity>0</DocSecurity>
  <Lines>70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 Velimirovic</dc:creator>
  <cp:keywords/>
  <dc:description/>
  <cp:lastModifiedBy>Mina Velimirovic</cp:lastModifiedBy>
  <cp:revision>11</cp:revision>
  <dcterms:created xsi:type="dcterms:W3CDTF">2025-01-26T14:15:00Z</dcterms:created>
  <dcterms:modified xsi:type="dcterms:W3CDTF">2025-02-12T21:51:00Z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502b974a-ec12-4ea7-8804-1b7767a482ab</vt:lpwstr>
  </property>
</Properties>
</file>