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7F0" w14:textId="77777777" w:rsidR="000E56B0" w:rsidRPr="007D086E" w:rsidRDefault="000E56B0" w:rsidP="000E56B0">
      <w:pPr>
        <w:spacing w:after="0" w:line="300" w:lineRule="atLeast"/>
        <w:jc w:val="center"/>
        <w:rPr>
          <w:rFonts w:ascii="Times New Roman" w:hAnsi="Times New Roman"/>
          <w:b/>
          <w:bCs/>
          <w:sz w:val="26"/>
          <w:szCs w:val="26"/>
          <w:lang w:val="sr-Cyrl-RS" w:eastAsia="pl-PL"/>
        </w:rPr>
      </w:pPr>
      <w:bookmarkStart w:id="0" w:name="_Hlk188214998"/>
      <w:r w:rsidRPr="007D086E">
        <w:rPr>
          <w:rFonts w:ascii="Times New Roman" w:hAnsi="Times New Roman"/>
          <w:b/>
          <w:bCs/>
          <w:sz w:val="26"/>
          <w:szCs w:val="26"/>
          <w:lang w:val="sr-Cyrl-RS" w:eastAsia="pl-PL"/>
        </w:rPr>
        <w:t>Међународна интердисциплинарна научна конференција</w:t>
      </w:r>
    </w:p>
    <w:p w14:paraId="66B47BB2" w14:textId="77777777" w:rsidR="000E56B0" w:rsidRPr="007D086E" w:rsidRDefault="000E56B0" w:rsidP="000E56B0">
      <w:pPr>
        <w:spacing w:after="0" w:line="300" w:lineRule="atLeast"/>
        <w:jc w:val="center"/>
        <w:rPr>
          <w:rFonts w:ascii="Times New Roman" w:hAnsi="Times New Roman"/>
          <w:b/>
          <w:bCs/>
          <w:sz w:val="26"/>
          <w:szCs w:val="26"/>
          <w:lang w:val="sr-Cyrl-RS" w:eastAsia="pl-PL"/>
        </w:rPr>
      </w:pPr>
      <w:r w:rsidRPr="007D086E">
        <w:rPr>
          <w:rFonts w:ascii="Times New Roman" w:hAnsi="Times New Roman"/>
          <w:b/>
          <w:bCs/>
          <w:sz w:val="26"/>
          <w:szCs w:val="26"/>
          <w:lang w:val="sr-Cyrl-RS" w:eastAsia="pl-PL"/>
        </w:rPr>
        <w:t>поводом 80. годишњице завршетка Другог светског рата у Европи</w:t>
      </w:r>
    </w:p>
    <w:p w14:paraId="34FA4DA2" w14:textId="77777777" w:rsidR="000E56B0" w:rsidRPr="007D086E" w:rsidRDefault="000E56B0" w:rsidP="000E56B0">
      <w:pPr>
        <w:spacing w:after="0" w:line="300" w:lineRule="atLeast"/>
        <w:jc w:val="center"/>
        <w:rPr>
          <w:rFonts w:ascii="Times New Roman" w:hAnsi="Times New Roman"/>
          <w:b/>
          <w:bCs/>
          <w:sz w:val="26"/>
          <w:szCs w:val="26"/>
          <w:lang w:val="sr-Cyrl-RS" w:eastAsia="pl-PL"/>
        </w:rPr>
      </w:pPr>
      <w:r w:rsidRPr="007D086E">
        <w:rPr>
          <w:rFonts w:ascii="Times New Roman" w:hAnsi="Times New Roman"/>
          <w:b/>
          <w:bCs/>
          <w:i/>
          <w:iCs/>
          <w:sz w:val="26"/>
          <w:szCs w:val="26"/>
          <w:lang w:val="sr-Cyrl-RS" w:eastAsia="pl-PL"/>
        </w:rPr>
        <w:t>Култура и памћење – рат и мир</w:t>
      </w:r>
    </w:p>
    <w:p w14:paraId="0180FDE5" w14:textId="77777777" w:rsidR="000E56B0" w:rsidRPr="007D086E" w:rsidRDefault="000E56B0" w:rsidP="000E56B0">
      <w:pPr>
        <w:spacing w:after="0" w:line="300" w:lineRule="atLeast"/>
        <w:rPr>
          <w:rFonts w:ascii="Times New Roman" w:hAnsi="Times New Roman"/>
          <w:sz w:val="26"/>
          <w:szCs w:val="26"/>
          <w:lang w:val="sr-Cyrl-RS" w:eastAsia="pl-PL"/>
        </w:rPr>
      </w:pPr>
    </w:p>
    <w:p w14:paraId="4C98FCF4" w14:textId="77777777" w:rsidR="000E56B0" w:rsidRPr="007D086E" w:rsidRDefault="000E56B0" w:rsidP="000E56B0">
      <w:pPr>
        <w:spacing w:after="0" w:line="300" w:lineRule="atLeast"/>
        <w:jc w:val="center"/>
        <w:rPr>
          <w:rFonts w:ascii="Times New Roman" w:hAnsi="Times New Roman"/>
          <w:b/>
          <w:bCs/>
          <w:sz w:val="26"/>
          <w:szCs w:val="26"/>
          <w:lang w:val="sr-Cyrl-RS" w:eastAsia="pl-PL"/>
        </w:rPr>
      </w:pPr>
      <w:r w:rsidRPr="007D086E">
        <w:rPr>
          <w:rFonts w:ascii="Times New Roman" w:hAnsi="Times New Roman"/>
          <w:b/>
          <w:bCs/>
          <w:sz w:val="26"/>
          <w:szCs w:val="26"/>
          <w:lang w:val="sr-Cyrl-RS" w:eastAsia="pl-PL"/>
        </w:rPr>
        <w:t>8. – 9. 5. 2025.</w:t>
      </w:r>
    </w:p>
    <w:p w14:paraId="242CF06A" w14:textId="77777777" w:rsidR="000E56B0" w:rsidRPr="007D086E" w:rsidRDefault="000E56B0" w:rsidP="000E56B0">
      <w:pPr>
        <w:keepNext/>
        <w:widowControl w:val="0"/>
        <w:suppressAutoHyphens w:val="0"/>
        <w:autoSpaceDE w:val="0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kern w:val="0"/>
          <w:sz w:val="24"/>
          <w:szCs w:val="24"/>
          <w:lang w:val="sr-Cyrl-RS" w:eastAsia="ru-RU"/>
        </w:rPr>
      </w:pPr>
    </w:p>
    <w:p w14:paraId="6B0FD44B" w14:textId="77777777" w:rsidR="000E56B0" w:rsidRPr="007D086E" w:rsidRDefault="000E56B0" w:rsidP="000E56B0">
      <w:pPr>
        <w:widowControl w:val="0"/>
        <w:suppressAutoHyphens w:val="0"/>
        <w:autoSpaceDN/>
        <w:spacing w:after="0" w:line="276" w:lineRule="auto"/>
        <w:jc w:val="center"/>
        <w:rPr>
          <w:rFonts w:ascii="Times New Roman" w:eastAsia="Times New Roman" w:hAnsi="Times New Roman"/>
          <w:b/>
          <w:bCs/>
          <w:kern w:val="0"/>
          <w:sz w:val="23"/>
          <w:szCs w:val="23"/>
          <w:lang w:val="sr-Cyrl-RS" w:eastAsia="ru-RU"/>
        </w:rPr>
      </w:pPr>
      <w:r w:rsidRPr="007D086E">
        <w:rPr>
          <w:rFonts w:ascii="Times New Roman" w:eastAsia="Times New Roman" w:hAnsi="Times New Roman"/>
          <w:b/>
          <w:bCs/>
          <w:kern w:val="0"/>
          <w:sz w:val="23"/>
          <w:szCs w:val="23"/>
          <w:lang w:val="sr-Cyrl-RS" w:eastAsia="ru-RU"/>
        </w:rPr>
        <w:t>Пријавни образац</w:t>
      </w:r>
    </w:p>
    <w:p w14:paraId="59502D84" w14:textId="77777777" w:rsidR="000E56B0" w:rsidRPr="007D086E" w:rsidRDefault="000E56B0" w:rsidP="000E56B0">
      <w:pPr>
        <w:widowControl w:val="0"/>
        <w:suppressAutoHyphens w:val="0"/>
        <w:autoSpaceDN/>
        <w:spacing w:after="200" w:line="276" w:lineRule="auto"/>
        <w:jc w:val="center"/>
        <w:rPr>
          <w:rFonts w:ascii="Times New Roman" w:eastAsia="Times New Roman" w:hAnsi="Times New Roman"/>
          <w:b/>
          <w:kern w:val="0"/>
          <w:sz w:val="23"/>
          <w:szCs w:val="23"/>
          <w:lang w:val="sr-Cyrl-RS"/>
        </w:rPr>
      </w:pPr>
      <w:r w:rsidRPr="007D086E">
        <w:rPr>
          <w:rFonts w:ascii="Times New Roman" w:eastAsia="Times New Roman" w:hAnsi="Times New Roman"/>
          <w:b/>
          <w:bCs/>
          <w:kern w:val="0"/>
          <w:sz w:val="23"/>
          <w:szCs w:val="23"/>
          <w:lang w:val="sr-Cyrl-RS" w:eastAsia="ru-RU"/>
        </w:rPr>
        <w:t>Рок: 25. 3. 2025.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087"/>
      </w:tblGrid>
      <w:tr w:rsidR="000E56B0" w:rsidRPr="007D086E" w14:paraId="1EA46ECE" w14:textId="77777777" w:rsidTr="00936EEA">
        <w:trPr>
          <w:cantSplit/>
        </w:trPr>
        <w:tc>
          <w:tcPr>
            <w:tcW w:w="2660" w:type="dxa"/>
          </w:tcPr>
          <w:p w14:paraId="73EF0CEC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Име и презиме</w:t>
            </w:r>
          </w:p>
        </w:tc>
        <w:tc>
          <w:tcPr>
            <w:tcW w:w="7087" w:type="dxa"/>
          </w:tcPr>
          <w:p w14:paraId="34CFB01F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236C764D" w14:textId="77777777" w:rsidTr="00936EEA">
        <w:trPr>
          <w:cantSplit/>
        </w:trPr>
        <w:tc>
          <w:tcPr>
            <w:tcW w:w="2660" w:type="dxa"/>
          </w:tcPr>
          <w:p w14:paraId="253B8AA3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Академско звање / универзитетски степен</w:t>
            </w:r>
          </w:p>
        </w:tc>
        <w:tc>
          <w:tcPr>
            <w:tcW w:w="7087" w:type="dxa"/>
          </w:tcPr>
          <w:p w14:paraId="784252B9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4856012B" w14:textId="77777777" w:rsidTr="00936EEA">
        <w:trPr>
          <w:cantSplit/>
        </w:trPr>
        <w:tc>
          <w:tcPr>
            <w:tcW w:w="2660" w:type="dxa"/>
          </w:tcPr>
          <w:p w14:paraId="13031B74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Институција</w:t>
            </w:r>
          </w:p>
        </w:tc>
        <w:tc>
          <w:tcPr>
            <w:tcW w:w="7087" w:type="dxa"/>
          </w:tcPr>
          <w:p w14:paraId="7940DC72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08D53C5D" w14:textId="77777777" w:rsidTr="00936EEA">
        <w:trPr>
          <w:cantSplit/>
        </w:trPr>
        <w:tc>
          <w:tcPr>
            <w:tcW w:w="2660" w:type="dxa"/>
          </w:tcPr>
          <w:p w14:paraId="26779CEC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Позиција</w:t>
            </w:r>
          </w:p>
        </w:tc>
        <w:tc>
          <w:tcPr>
            <w:tcW w:w="7087" w:type="dxa"/>
          </w:tcPr>
          <w:p w14:paraId="55CBDC74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428952BB" w14:textId="77777777" w:rsidTr="00936EEA">
        <w:trPr>
          <w:cantSplit/>
        </w:trPr>
        <w:tc>
          <w:tcPr>
            <w:tcW w:w="2660" w:type="dxa"/>
          </w:tcPr>
          <w:p w14:paraId="777976AD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bCs/>
                <w:kern w:val="32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Поштанска адреса</w:t>
            </w:r>
          </w:p>
        </w:tc>
        <w:tc>
          <w:tcPr>
            <w:tcW w:w="7087" w:type="dxa"/>
          </w:tcPr>
          <w:p w14:paraId="09CAC236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4BDF59F9" w14:textId="77777777" w:rsidTr="00936EEA">
        <w:trPr>
          <w:cantSplit/>
        </w:trPr>
        <w:tc>
          <w:tcPr>
            <w:tcW w:w="2660" w:type="dxa"/>
          </w:tcPr>
          <w:p w14:paraId="2937A3DB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Фактура</w:t>
            </w:r>
          </w:p>
        </w:tc>
        <w:tc>
          <w:tcPr>
            <w:tcW w:w="7087" w:type="dxa"/>
          </w:tcPr>
          <w:p w14:paraId="5695CCD1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Да / не*</w:t>
            </w:r>
          </w:p>
        </w:tc>
      </w:tr>
      <w:tr w:rsidR="000E56B0" w:rsidRPr="007D086E" w14:paraId="3996E3B4" w14:textId="77777777" w:rsidTr="00936EEA">
        <w:trPr>
          <w:cantSplit/>
        </w:trPr>
        <w:tc>
          <w:tcPr>
            <w:tcW w:w="2660" w:type="dxa"/>
          </w:tcPr>
          <w:p w14:paraId="528B7C73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 xml:space="preserve">Информације за фактуру </w:t>
            </w:r>
          </w:p>
        </w:tc>
        <w:tc>
          <w:tcPr>
            <w:tcW w:w="7087" w:type="dxa"/>
          </w:tcPr>
          <w:p w14:paraId="4C321D32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4C76AFFE" w14:textId="77777777" w:rsidTr="00936EEA">
        <w:trPr>
          <w:cantSplit/>
        </w:trPr>
        <w:tc>
          <w:tcPr>
            <w:tcW w:w="2660" w:type="dxa"/>
          </w:tcPr>
          <w:p w14:paraId="6CAA3061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Телефон</w:t>
            </w:r>
          </w:p>
        </w:tc>
        <w:tc>
          <w:tcPr>
            <w:tcW w:w="7087" w:type="dxa"/>
          </w:tcPr>
          <w:p w14:paraId="580ED7B9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661C271B" w14:textId="77777777" w:rsidTr="00936EEA">
        <w:trPr>
          <w:cantSplit/>
        </w:trPr>
        <w:tc>
          <w:tcPr>
            <w:tcW w:w="2660" w:type="dxa"/>
          </w:tcPr>
          <w:p w14:paraId="004A90AC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Е-mail</w:t>
            </w:r>
          </w:p>
        </w:tc>
        <w:tc>
          <w:tcPr>
            <w:tcW w:w="7087" w:type="dxa"/>
          </w:tcPr>
          <w:p w14:paraId="479CD174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41FAB671" w14:textId="77777777" w:rsidTr="00936EEA">
        <w:trPr>
          <w:cantSplit/>
        </w:trPr>
        <w:tc>
          <w:tcPr>
            <w:tcW w:w="2660" w:type="dxa"/>
          </w:tcPr>
          <w:p w14:paraId="61152879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Наслов излагања</w:t>
            </w:r>
          </w:p>
        </w:tc>
        <w:tc>
          <w:tcPr>
            <w:tcW w:w="7087" w:type="dxa"/>
          </w:tcPr>
          <w:p w14:paraId="03BE98DB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1BF162EF" w14:textId="77777777" w:rsidTr="00936EEA">
        <w:trPr>
          <w:cantSplit/>
        </w:trPr>
        <w:tc>
          <w:tcPr>
            <w:tcW w:w="2660" w:type="dxa"/>
          </w:tcPr>
          <w:p w14:paraId="4A35DF52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rPr>
                <w:rFonts w:ascii="Times New Roman" w:eastAsia="Times New Roman" w:hAnsi="Times New Roman"/>
                <w:i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 xml:space="preserve">Апстракт на језику излагања </w:t>
            </w:r>
            <w:r w:rsidRPr="007D086E">
              <w:rPr>
                <w:rFonts w:ascii="Times New Roman" w:eastAsia="Times New Roman" w:hAnsi="Times New Roman"/>
                <w:i/>
                <w:iCs/>
                <w:kern w:val="0"/>
                <w:sz w:val="23"/>
                <w:szCs w:val="23"/>
                <w:lang w:val="sr-Cyrl-RS"/>
              </w:rPr>
              <w:t>(до 1000 знакова)</w:t>
            </w: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:</w:t>
            </w:r>
          </w:p>
        </w:tc>
        <w:tc>
          <w:tcPr>
            <w:tcW w:w="7087" w:type="dxa"/>
          </w:tcPr>
          <w:p w14:paraId="0FC53791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6971C088" w14:textId="77777777" w:rsidTr="00936EEA">
        <w:trPr>
          <w:cantSplit/>
        </w:trPr>
        <w:tc>
          <w:tcPr>
            <w:tcW w:w="2660" w:type="dxa"/>
          </w:tcPr>
          <w:p w14:paraId="166D3994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rPr>
                <w:rFonts w:ascii="Times New Roman" w:eastAsia="Times New Roman" w:hAnsi="Times New Roman"/>
                <w:i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 xml:space="preserve">Апстракт на енглеском </w:t>
            </w:r>
            <w:r w:rsidRPr="007D086E">
              <w:rPr>
                <w:rFonts w:ascii="Times New Roman" w:eastAsia="Times New Roman" w:hAnsi="Times New Roman"/>
                <w:i/>
                <w:iCs/>
                <w:kern w:val="0"/>
                <w:sz w:val="23"/>
                <w:szCs w:val="23"/>
                <w:lang w:val="sr-Cyrl-RS"/>
              </w:rPr>
              <w:t>(до 1000 знакова)</w:t>
            </w:r>
          </w:p>
        </w:tc>
        <w:tc>
          <w:tcPr>
            <w:tcW w:w="7087" w:type="dxa"/>
          </w:tcPr>
          <w:p w14:paraId="77469291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200" w:line="240" w:lineRule="auto"/>
              <w:contextualSpacing/>
              <w:jc w:val="both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</w:p>
        </w:tc>
      </w:tr>
      <w:tr w:rsidR="000E56B0" w:rsidRPr="007D086E" w14:paraId="50C4360E" w14:textId="77777777" w:rsidTr="00936EEA">
        <w:trPr>
          <w:cantSplit/>
        </w:trPr>
        <w:tc>
          <w:tcPr>
            <w:tcW w:w="2660" w:type="dxa"/>
          </w:tcPr>
          <w:p w14:paraId="4BF404FC" w14:textId="77777777" w:rsidR="000E56B0" w:rsidRPr="007D086E" w:rsidRDefault="000E56B0" w:rsidP="00936EEA">
            <w:pPr>
              <w:widowControl w:val="0"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  <w:t>Информације о смештају</w:t>
            </w:r>
          </w:p>
        </w:tc>
        <w:tc>
          <w:tcPr>
            <w:tcW w:w="7087" w:type="dxa"/>
          </w:tcPr>
          <w:p w14:paraId="6B7020BE" w14:textId="77777777" w:rsidR="000E56B0" w:rsidRPr="007D086E" w:rsidRDefault="000E56B0" w:rsidP="00936EEA">
            <w:p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Смештај на дан:</w:t>
            </w:r>
          </w:p>
          <w:p w14:paraId="47A51A20" w14:textId="77777777" w:rsidR="000E56B0" w:rsidRPr="007D086E" w:rsidRDefault="000E56B0" w:rsidP="000E56B0">
            <w:pPr>
              <w:numPr>
                <w:ilvl w:val="0"/>
                <w:numId w:val="1"/>
              </w:num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7/8. 5. 2025.</w:t>
            </w:r>
          </w:p>
          <w:p w14:paraId="23E81644" w14:textId="77777777" w:rsidR="000E56B0" w:rsidRPr="007D086E" w:rsidRDefault="000E56B0" w:rsidP="000E56B0">
            <w:pPr>
              <w:numPr>
                <w:ilvl w:val="0"/>
                <w:numId w:val="1"/>
              </w:num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8/9. 5. 2025.</w:t>
            </w:r>
          </w:p>
          <w:p w14:paraId="19AB03F9" w14:textId="77777777" w:rsidR="000E56B0" w:rsidRPr="007D086E" w:rsidRDefault="000E56B0" w:rsidP="000E56B0">
            <w:pPr>
              <w:numPr>
                <w:ilvl w:val="0"/>
                <w:numId w:val="1"/>
              </w:num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9/10. 5. 2025.</w:t>
            </w:r>
          </w:p>
        </w:tc>
      </w:tr>
      <w:tr w:rsidR="000E56B0" w:rsidRPr="007D086E" w14:paraId="6100AA2C" w14:textId="77777777" w:rsidTr="00936EEA">
        <w:trPr>
          <w:cantSplit/>
        </w:trPr>
        <w:tc>
          <w:tcPr>
            <w:tcW w:w="2660" w:type="dxa"/>
          </w:tcPr>
          <w:p w14:paraId="125AA5AF" w14:textId="77777777" w:rsidR="000E56B0" w:rsidRPr="007D086E" w:rsidRDefault="000E56B0" w:rsidP="00936EEA">
            <w:p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Информације о оброцима</w:t>
            </w:r>
          </w:p>
        </w:tc>
        <w:tc>
          <w:tcPr>
            <w:tcW w:w="7087" w:type="dxa"/>
          </w:tcPr>
          <w:p w14:paraId="3A92E1F2" w14:textId="77777777" w:rsidR="000E56B0" w:rsidRPr="007D086E" w:rsidRDefault="000E56B0" w:rsidP="00936EEA">
            <w:p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Вегетаријански оброк: да / не*</w:t>
            </w:r>
          </w:p>
          <w:p w14:paraId="2FF2E3AC" w14:textId="77777777" w:rsidR="000E56B0" w:rsidRPr="007D086E" w:rsidRDefault="000E56B0" w:rsidP="00936EEA">
            <w:p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Учешће на свечаној вечери 8. 5. 2025.: да / не*</w:t>
            </w:r>
          </w:p>
          <w:p w14:paraId="14150066" w14:textId="77777777" w:rsidR="000E56B0" w:rsidRPr="007D086E" w:rsidRDefault="000E56B0" w:rsidP="00936EEA">
            <w:p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 xml:space="preserve">Ручак на дан: </w:t>
            </w:r>
          </w:p>
          <w:p w14:paraId="04BD0467" w14:textId="77777777" w:rsidR="000E56B0" w:rsidRPr="007D086E" w:rsidRDefault="000E56B0" w:rsidP="00936EEA">
            <w:p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8. 5. 2025.</w:t>
            </w:r>
          </w:p>
          <w:p w14:paraId="625E917F" w14:textId="77777777" w:rsidR="000E56B0" w:rsidRPr="007D086E" w:rsidRDefault="000E56B0" w:rsidP="00936EEA">
            <w:pPr>
              <w:suppressAutoHyphens w:val="0"/>
              <w:autoSpaceDN/>
              <w:spacing w:after="200" w:line="276" w:lineRule="auto"/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</w:pPr>
            <w:r w:rsidRPr="007D086E">
              <w:rPr>
                <w:rFonts w:ascii="Times New Roman" w:eastAsia="Times New Roman" w:hAnsi="Times New Roman"/>
                <w:kern w:val="0"/>
                <w:sz w:val="23"/>
                <w:szCs w:val="23"/>
                <w:lang w:val="sr-Cyrl-RS" w:eastAsia="pl-PL"/>
              </w:rPr>
              <w:t>9. 5. 2025.</w:t>
            </w:r>
          </w:p>
        </w:tc>
      </w:tr>
    </w:tbl>
    <w:p w14:paraId="718D4F8B" w14:textId="77777777" w:rsidR="000E56B0" w:rsidRPr="007D086E" w:rsidRDefault="000E56B0" w:rsidP="000E56B0">
      <w:pPr>
        <w:suppressAutoHyphens w:val="0"/>
        <w:autoSpaceDN/>
        <w:spacing w:after="200" w:line="276" w:lineRule="auto"/>
        <w:rPr>
          <w:rFonts w:ascii="Times New Roman" w:eastAsia="Times New Roman" w:hAnsi="Times New Roman"/>
          <w:kern w:val="0"/>
          <w:sz w:val="23"/>
          <w:szCs w:val="23"/>
          <w:lang w:val="sr-Cyrl-RS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/>
        </w:rPr>
        <w:t>* Обрисати по потреби</w:t>
      </w:r>
    </w:p>
    <w:p w14:paraId="55318779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t>Можемо Вам помоћи да резервишете смештај у универзитетским објектима:</w:t>
      </w:r>
    </w:p>
    <w:p w14:paraId="68271016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lastRenderedPageBreak/>
        <w:t xml:space="preserve">DS Meteor </w:t>
      </w:r>
    </w:p>
    <w:p w14:paraId="3DA101BF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t>Ul. Uniwersytetu Poznańskiego 9</w:t>
      </w:r>
    </w:p>
    <w:p w14:paraId="64CCC97C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t>Цена по дану у једнокреветној соби: 150,00 PLN.</w:t>
      </w:r>
    </w:p>
    <w:p w14:paraId="1F5A96BB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</w:p>
    <w:p w14:paraId="715540FF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t>Сарађујемо и с хотелским објектима у Познању, али резервације у овим објектима морају се извршити лично. Нпр.:</w:t>
      </w:r>
    </w:p>
    <w:p w14:paraId="6EAB7843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</w:p>
    <w:p w14:paraId="43318578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t>Hotel Liberte 33</w:t>
      </w:r>
    </w:p>
    <w:p w14:paraId="5DDA326B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hyperlink r:id="rId7" w:history="1">
        <w:r w:rsidRPr="007D086E">
          <w:rPr>
            <w:rFonts w:ascii="Times New Roman" w:eastAsia="Times New Roman" w:hAnsi="Times New Roman"/>
            <w:color w:val="0563C1"/>
            <w:kern w:val="0"/>
            <w:sz w:val="23"/>
            <w:szCs w:val="23"/>
            <w:u w:val="single"/>
            <w:lang w:val="sr-Cyrl-RS" w:eastAsia="pl-PL"/>
          </w:rPr>
          <w:t>https://liberte33hotel.pl/en</w:t>
        </w:r>
      </w:hyperlink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t xml:space="preserve"> </w:t>
      </w:r>
    </w:p>
    <w:p w14:paraId="16CD2D4F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</w:p>
    <w:p w14:paraId="584FDB88" w14:textId="77777777" w:rsidR="000E56B0" w:rsidRPr="007D086E" w:rsidRDefault="000E56B0" w:rsidP="000E56B0">
      <w:pPr>
        <w:suppressAutoHyphens w:val="0"/>
        <w:autoSpaceDN/>
        <w:spacing w:after="200" w:line="240" w:lineRule="auto"/>
        <w:contextualSpacing/>
        <w:jc w:val="both"/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</w:pPr>
      <w:r w:rsidRPr="007D086E">
        <w:rPr>
          <w:rFonts w:ascii="Times New Roman" w:eastAsia="Times New Roman" w:hAnsi="Times New Roman"/>
          <w:kern w:val="0"/>
          <w:sz w:val="23"/>
          <w:szCs w:val="23"/>
          <w:lang w:val="sr-Cyrl-RS" w:eastAsia="pl-PL"/>
        </w:rPr>
        <w:t xml:space="preserve">Apartamenty Pomarańczarnia </w:t>
      </w:r>
    </w:p>
    <w:p w14:paraId="52E89166" w14:textId="0AA5D437" w:rsidR="00C30B7E" w:rsidRDefault="000E56B0" w:rsidP="000E56B0">
      <w:hyperlink r:id="rId8" w:history="1">
        <w:r w:rsidRPr="007D086E">
          <w:rPr>
            <w:rFonts w:ascii="Times New Roman" w:eastAsia="Times New Roman" w:hAnsi="Times New Roman"/>
            <w:color w:val="0563C1"/>
            <w:kern w:val="0"/>
            <w:sz w:val="23"/>
            <w:szCs w:val="23"/>
            <w:u w:val="single"/>
            <w:lang w:val="sr-Cyrl-RS"/>
          </w:rPr>
          <w:t>https://www.booking.com/hotel/pl/pomaranczarnia-poznan.pl.html</w:t>
        </w:r>
      </w:hyperlink>
      <w:bookmarkEnd w:id="0"/>
    </w:p>
    <w:sectPr w:rsidR="00C30B7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AE39D" w14:textId="77777777" w:rsidR="0044122E" w:rsidRDefault="0044122E" w:rsidP="001C559F">
      <w:pPr>
        <w:spacing w:after="0" w:line="240" w:lineRule="auto"/>
      </w:pPr>
      <w:r>
        <w:separator/>
      </w:r>
    </w:p>
  </w:endnote>
  <w:endnote w:type="continuationSeparator" w:id="0">
    <w:p w14:paraId="7B1FB913" w14:textId="77777777" w:rsidR="0044122E" w:rsidRDefault="0044122E" w:rsidP="001C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12573386"/>
      <w:docPartObj>
        <w:docPartGallery w:val="Page Numbers (Bottom of Page)"/>
        <w:docPartUnique/>
      </w:docPartObj>
    </w:sdtPr>
    <w:sdtContent>
      <w:p w14:paraId="3F529509" w14:textId="0C627A70" w:rsidR="001C559F" w:rsidRDefault="001C55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1FA1A88" w14:textId="249DF3A2" w:rsidR="001C559F" w:rsidRPr="00377170" w:rsidRDefault="001C559F" w:rsidP="001C559F">
    <w:pPr>
      <w:pStyle w:val="Stopka"/>
      <w:jc w:val="center"/>
      <w:rPr>
        <w:rFonts w:ascii="Times New Roman" w:hAnsi="Times New Roman"/>
        <w:sz w:val="24"/>
        <w:szCs w:val="24"/>
      </w:rPr>
    </w:pPr>
    <w:bookmarkStart w:id="1" w:name="_Hlk188356319"/>
    <w:bookmarkStart w:id="2" w:name="_Hlk188356320"/>
    <w:bookmarkStart w:id="3" w:name="_Hlk188356479"/>
    <w:bookmarkStart w:id="4" w:name="_Hlk188356480"/>
    <w:r w:rsidRPr="00E847B0">
      <w:rPr>
        <w:noProof/>
      </w:rPr>
      <w:drawing>
        <wp:inline distT="0" distB="0" distL="0" distR="0" wp14:anchorId="77F6623F" wp14:editId="71960DD7">
          <wp:extent cx="695325" cy="657225"/>
          <wp:effectExtent l="0" t="0" r="9525" b="9525"/>
          <wp:docPr id="100504183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847B0">
      <w:rPr>
        <w:noProof/>
      </w:rPr>
      <w:drawing>
        <wp:inline distT="0" distB="0" distL="0" distR="0" wp14:anchorId="42241401" wp14:editId="2CDA410E">
          <wp:extent cx="752475" cy="752475"/>
          <wp:effectExtent l="0" t="0" r="9525" b="9525"/>
          <wp:docPr id="145957234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789D">
      <w:rPr>
        <w:rFonts w:ascii="Times New Roman" w:hAnsi="Times New Roman"/>
        <w:noProof/>
        <w:sz w:val="24"/>
        <w:szCs w:val="24"/>
      </w:rPr>
      <w:drawing>
        <wp:inline distT="0" distB="0" distL="0" distR="0" wp14:anchorId="7D2053C9" wp14:editId="095695FB">
          <wp:extent cx="990600" cy="495300"/>
          <wp:effectExtent l="0" t="0" r="0" b="0"/>
          <wp:docPr id="43730270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847B0">
      <w:rPr>
        <w:noProof/>
      </w:rPr>
      <w:drawing>
        <wp:inline distT="0" distB="0" distL="0" distR="0" wp14:anchorId="5C3B35A9" wp14:editId="1898C377">
          <wp:extent cx="628650" cy="628650"/>
          <wp:effectExtent l="0" t="0" r="0" b="0"/>
          <wp:docPr id="19077308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r w:rsidRPr="00E847B0">
      <w:rPr>
        <w:noProof/>
      </w:rPr>
      <w:drawing>
        <wp:inline distT="0" distB="0" distL="0" distR="0" wp14:anchorId="6686871C" wp14:editId="046E341B">
          <wp:extent cx="781050" cy="628650"/>
          <wp:effectExtent l="0" t="0" r="0" b="0"/>
          <wp:docPr id="5905546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r w:rsidRPr="00222279">
      <w:t xml:space="preserve"> </w:t>
    </w:r>
  </w:p>
  <w:p w14:paraId="00FBF448" w14:textId="77777777" w:rsidR="001C559F" w:rsidRDefault="001C55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4421A" w14:textId="77777777" w:rsidR="0044122E" w:rsidRDefault="0044122E" w:rsidP="001C559F">
      <w:pPr>
        <w:spacing w:after="0" w:line="240" w:lineRule="auto"/>
      </w:pPr>
      <w:r>
        <w:separator/>
      </w:r>
    </w:p>
  </w:footnote>
  <w:footnote w:type="continuationSeparator" w:id="0">
    <w:p w14:paraId="7F5D7374" w14:textId="77777777" w:rsidR="0044122E" w:rsidRDefault="0044122E" w:rsidP="001C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35097"/>
    <w:multiLevelType w:val="hybridMultilevel"/>
    <w:tmpl w:val="FDC66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92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B0"/>
    <w:rsid w:val="000E56B0"/>
    <w:rsid w:val="001C559F"/>
    <w:rsid w:val="0044122E"/>
    <w:rsid w:val="00835BE0"/>
    <w:rsid w:val="00846201"/>
    <w:rsid w:val="008863EF"/>
    <w:rsid w:val="00C30B7E"/>
    <w:rsid w:val="00D1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E1AED"/>
  <w15:chartTrackingRefBased/>
  <w15:docId w15:val="{A8F72760-93D5-4FAA-9EA2-979EE8CA3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6B0"/>
    <w:pPr>
      <w:suppressAutoHyphens/>
      <w:autoSpaceDN w:val="0"/>
      <w:spacing w:line="251" w:lineRule="auto"/>
    </w:pPr>
    <w:rPr>
      <w:rFonts w:ascii="Aptos" w:eastAsia="Aptos" w:hAnsi="Aptos" w:cs="Times New Roman"/>
      <w:kern w:val="3"/>
      <w:lang w:val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E56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E56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E56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E56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E56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E56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E56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E56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E56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56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E56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E56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E56B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E56B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E56B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E56B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E56B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E56B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E56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E5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E56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E5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E56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E56B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E56B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E56B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E56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E56B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E56B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C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559F"/>
    <w:rPr>
      <w:rFonts w:ascii="Aptos" w:eastAsia="Aptos" w:hAnsi="Aptos" w:cs="Times New Roman"/>
      <w:kern w:val="3"/>
      <w:lang w:val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1C5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559F"/>
    <w:rPr>
      <w:rFonts w:ascii="Aptos" w:eastAsia="Aptos" w:hAnsi="Aptos" w:cs="Times New Roman"/>
      <w:kern w:val="3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ing.com/hotel/pl/pomaranczarnia-poznan.pl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erte33hotel.pl/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dcterms:created xsi:type="dcterms:W3CDTF">2025-01-20T20:59:00Z</dcterms:created>
  <dcterms:modified xsi:type="dcterms:W3CDTF">2025-01-21T20:39:00Z</dcterms:modified>
</cp:coreProperties>
</file>