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B40C" w14:textId="77777777" w:rsidR="003F6200" w:rsidRPr="00766788" w:rsidRDefault="003F6200" w:rsidP="003F6200">
      <w:pPr>
        <w:rPr>
          <w:rFonts w:ascii="Georgia" w:eastAsia="Calibri" w:hAnsi="Georgia"/>
          <w:b/>
          <w:bCs/>
          <w:color w:val="7F7F7F" w:themeColor="text1" w:themeTint="80"/>
          <w:lang w:val="sr-Cyrl-RS"/>
        </w:rPr>
      </w:pPr>
      <w:bookmarkStart w:id="0" w:name="_Toc234390886"/>
      <w:r w:rsidRPr="00766788">
        <w:rPr>
          <w:rFonts w:ascii="Georgia" w:eastAsia="Calibri" w:hAnsi="Georgia"/>
          <w:b/>
          <w:bCs/>
          <w:color w:val="7F7F7F" w:themeColor="text1" w:themeTint="80"/>
          <w:lang w:val="sr-Cyrl-RS"/>
        </w:rPr>
        <w:t>ПРИЛОГ 3</w:t>
      </w:r>
      <w:bookmarkEnd w:id="0"/>
      <w:r w:rsidRPr="00766788">
        <w:rPr>
          <w:rFonts w:ascii="Georgia" w:eastAsia="Calibri" w:hAnsi="Georgia"/>
          <w:b/>
          <w:bCs/>
          <w:color w:val="7F7F7F" w:themeColor="text1" w:themeTint="80"/>
          <w:lang w:val="sr-Cyrl-RS"/>
        </w:rPr>
        <w:t xml:space="preserve"> </w:t>
      </w:r>
    </w:p>
    <w:p w14:paraId="6512EC60" w14:textId="77777777" w:rsidR="003F6200" w:rsidRPr="00766788" w:rsidRDefault="003F6200" w:rsidP="003F6200">
      <w:pPr>
        <w:spacing w:after="20"/>
        <w:jc w:val="center"/>
        <w:rPr>
          <w:rFonts w:ascii="Georgia" w:hAnsi="Georgia"/>
          <w:b/>
          <w:bCs/>
          <w:lang w:val="sr-Cyrl-RS"/>
        </w:rPr>
      </w:pPr>
    </w:p>
    <w:p w14:paraId="22030BAC" w14:textId="77777777" w:rsidR="003F6200" w:rsidRPr="00766788" w:rsidRDefault="003F6200" w:rsidP="003F6200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  <w:r w:rsidRPr="00766788">
        <w:rPr>
          <w:rFonts w:ascii="Georgia" w:eastAsia="Calibri" w:hAnsi="Georgia" w:cs="Calibri"/>
          <w:b/>
          <w:bCs/>
          <w:lang w:val="sr-Cyrl-RS"/>
        </w:rPr>
        <w:t>УНИВЕРЗИТЕТ У НОВОМ САДУ</w:t>
      </w:r>
    </w:p>
    <w:p w14:paraId="69E3956E" w14:textId="77777777" w:rsidR="003F6200" w:rsidRPr="00766788" w:rsidRDefault="003F6200" w:rsidP="003F6200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  <w:r w:rsidRPr="00766788">
        <w:rPr>
          <w:rFonts w:ascii="Georgia" w:eastAsia="Calibri" w:hAnsi="Georgia" w:cs="Calibri"/>
          <w:b/>
          <w:bCs/>
          <w:lang w:val="sr-Cyrl-RS"/>
        </w:rPr>
        <w:t>ФИЛОЗОФСКИ ФАКУЛТЕТ</w:t>
      </w:r>
    </w:p>
    <w:p w14:paraId="5AE895E5" w14:textId="77777777" w:rsidR="003F6200" w:rsidRPr="00766788" w:rsidRDefault="003F6200" w:rsidP="003F6200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</w:p>
    <w:p w14:paraId="27CB527A" w14:textId="77777777" w:rsidR="003F6200" w:rsidRPr="00766788" w:rsidRDefault="003F6200" w:rsidP="003F6200">
      <w:pPr>
        <w:spacing w:after="120"/>
        <w:jc w:val="center"/>
        <w:rPr>
          <w:rFonts w:ascii="Georgia" w:eastAsia="Calibri" w:hAnsi="Georgia" w:cs="Calibri"/>
          <w:lang w:val="sr-Cyrl-RS"/>
        </w:rPr>
      </w:pPr>
      <w:r w:rsidRPr="00766788">
        <w:rPr>
          <w:rFonts w:ascii="Georgia" w:eastAsia="Calibri" w:hAnsi="Georgia" w:cs="Calibri"/>
          <w:lang w:val="sr-Cyrl-RS"/>
        </w:rPr>
        <w:t>Комисија за прилагођавања студентима са инвалидитетом</w:t>
      </w:r>
    </w:p>
    <w:p w14:paraId="3E27D575" w14:textId="77777777" w:rsidR="003F6200" w:rsidRPr="00766788" w:rsidRDefault="003F6200" w:rsidP="003F6200">
      <w:pPr>
        <w:spacing w:after="120"/>
        <w:jc w:val="center"/>
        <w:rPr>
          <w:rFonts w:ascii="Georgia" w:eastAsia="Calibri" w:hAnsi="Georgia" w:cs="Calibri"/>
          <w:lang w:val="sr-Cyrl-RS"/>
        </w:rPr>
      </w:pPr>
    </w:p>
    <w:p w14:paraId="1934B9C1" w14:textId="77777777" w:rsidR="003F6200" w:rsidRPr="00766788" w:rsidRDefault="003F6200" w:rsidP="003F6200">
      <w:pPr>
        <w:pBdr>
          <w:bottom w:val="single" w:sz="16" w:space="6" w:color="F6AE2D"/>
        </w:pBdr>
        <w:spacing w:after="60"/>
        <w:jc w:val="center"/>
        <w:rPr>
          <w:rFonts w:ascii="Georgia" w:eastAsia="Calibri" w:hAnsi="Georgia" w:cs="Calibri"/>
          <w:b/>
          <w:bCs/>
          <w:color w:val="000000" w:themeColor="text1"/>
          <w:lang w:val="sr-Cyrl-RS"/>
        </w:rPr>
      </w:pPr>
      <w:r w:rsidRPr="00766788">
        <w:rPr>
          <w:rFonts w:ascii="Georgia" w:eastAsia="Calibri" w:hAnsi="Georgia" w:cs="Calibri"/>
          <w:b/>
          <w:bCs/>
          <w:color w:val="000000" w:themeColor="text1"/>
          <w:lang w:val="sr-Cyrl-RS"/>
        </w:rPr>
        <w:t xml:space="preserve">ИЗВОД ИЗ ИНДИВИДУАЛНОГ ПЛАНА ПОДРШКЕ </w:t>
      </w:r>
    </w:p>
    <w:p w14:paraId="16C6E932" w14:textId="77777777" w:rsidR="003F6200" w:rsidRPr="00766788" w:rsidRDefault="003F6200" w:rsidP="003F6200">
      <w:pPr>
        <w:pBdr>
          <w:bottom w:val="single" w:sz="16" w:space="6" w:color="F6AE2D"/>
        </w:pBdr>
        <w:spacing w:after="60"/>
        <w:jc w:val="center"/>
        <w:rPr>
          <w:rFonts w:ascii="Georgia" w:hAnsi="Georgia"/>
          <w:sz w:val="24"/>
          <w:szCs w:val="24"/>
          <w:lang w:val="sr-Cyrl-RS"/>
        </w:rPr>
      </w:pPr>
      <w:r w:rsidRPr="00766788">
        <w:rPr>
          <w:rFonts w:ascii="Georgia" w:eastAsia="Calibri" w:hAnsi="Georgia" w:cs="Calibri"/>
          <w:i/>
          <w:iCs/>
          <w:color w:val="555555"/>
          <w:lang w:val="sr-Cyrl-RS"/>
        </w:rPr>
        <w:t>(Одобрена прилагођавања за предмет)</w:t>
      </w:r>
    </w:p>
    <w:p w14:paraId="67ECF2F6" w14:textId="77777777" w:rsidR="003F6200" w:rsidRPr="00766788" w:rsidRDefault="003F6200" w:rsidP="003F6200">
      <w:pPr>
        <w:spacing w:after="160"/>
        <w:rPr>
          <w:lang w:val="sr-Cyrl-RS"/>
        </w:rPr>
      </w:pPr>
    </w:p>
    <w:p w14:paraId="0831B25E" w14:textId="77777777" w:rsidR="003F6200" w:rsidRPr="00766788" w:rsidRDefault="003F6200" w:rsidP="00E7652F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</w:pPr>
      <w:r w:rsidRPr="00766788"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  <w:t>А. Основни подаци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10"/>
        <w:gridCol w:w="4506"/>
      </w:tblGrid>
      <w:tr w:rsidR="003F6200" w:rsidRPr="00766788" w14:paraId="13098839" w14:textId="77777777" w:rsidTr="00F411C0">
        <w:tc>
          <w:tcPr>
            <w:tcW w:w="2501" w:type="pct"/>
          </w:tcPr>
          <w:p w14:paraId="7594824F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lang w:val="sr-Cyrl-RS"/>
              </w:rPr>
              <w:t>Наставник</w:t>
            </w:r>
          </w:p>
        </w:tc>
        <w:tc>
          <w:tcPr>
            <w:tcW w:w="2499" w:type="pct"/>
          </w:tcPr>
          <w:p w14:paraId="5D57F973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</w:p>
        </w:tc>
      </w:tr>
      <w:tr w:rsidR="003F6200" w:rsidRPr="00766788" w14:paraId="68585A45" w14:textId="77777777" w:rsidTr="00F411C0">
        <w:tc>
          <w:tcPr>
            <w:tcW w:w="2501" w:type="pct"/>
          </w:tcPr>
          <w:p w14:paraId="6FBBA535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lang w:val="sr-Cyrl-RS"/>
              </w:rPr>
              <w:t>Предмет</w:t>
            </w:r>
          </w:p>
        </w:tc>
        <w:tc>
          <w:tcPr>
            <w:tcW w:w="2499" w:type="pct"/>
          </w:tcPr>
          <w:p w14:paraId="0CBDCC6E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</w:p>
        </w:tc>
      </w:tr>
      <w:tr w:rsidR="003F6200" w:rsidRPr="00766788" w14:paraId="552C3CEF" w14:textId="77777777" w:rsidTr="00F411C0">
        <w:tc>
          <w:tcPr>
            <w:tcW w:w="2501" w:type="pct"/>
          </w:tcPr>
          <w:p w14:paraId="208BFFC1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lang w:val="sr-Cyrl-RS"/>
              </w:rPr>
              <w:t>Име и презиме студента</w:t>
            </w:r>
          </w:p>
        </w:tc>
        <w:tc>
          <w:tcPr>
            <w:tcW w:w="2499" w:type="pct"/>
          </w:tcPr>
          <w:p w14:paraId="35DF5E2A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</w:p>
        </w:tc>
      </w:tr>
      <w:tr w:rsidR="003F6200" w:rsidRPr="00766788" w14:paraId="3CFA04C4" w14:textId="77777777" w:rsidTr="00F411C0">
        <w:tc>
          <w:tcPr>
            <w:tcW w:w="2501" w:type="pct"/>
          </w:tcPr>
          <w:p w14:paraId="1D2A8833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lang w:val="sr-Cyrl-RS"/>
              </w:rPr>
              <w:t>Број индекса</w:t>
            </w:r>
          </w:p>
        </w:tc>
        <w:tc>
          <w:tcPr>
            <w:tcW w:w="2499" w:type="pct"/>
          </w:tcPr>
          <w:p w14:paraId="03B7CB2C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</w:p>
        </w:tc>
      </w:tr>
      <w:tr w:rsidR="003F6200" w:rsidRPr="00766788" w14:paraId="0BD5D080" w14:textId="77777777" w:rsidTr="00F411C0">
        <w:tc>
          <w:tcPr>
            <w:tcW w:w="2501" w:type="pct"/>
          </w:tcPr>
          <w:p w14:paraId="5E95AC5E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lang w:val="sr-Cyrl-RS"/>
              </w:rPr>
              <w:t>Број одлуке Комисије</w:t>
            </w:r>
          </w:p>
        </w:tc>
        <w:tc>
          <w:tcPr>
            <w:tcW w:w="2499" w:type="pct"/>
          </w:tcPr>
          <w:p w14:paraId="2F0271D5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</w:p>
        </w:tc>
      </w:tr>
      <w:tr w:rsidR="003F6200" w:rsidRPr="00766788" w14:paraId="35E2E208" w14:textId="77777777" w:rsidTr="00F411C0">
        <w:tc>
          <w:tcPr>
            <w:tcW w:w="2501" w:type="pct"/>
          </w:tcPr>
          <w:p w14:paraId="24AC62FE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lang w:val="sr-Cyrl-RS"/>
              </w:rPr>
              <w:t>Период важења прилагођавања</w:t>
            </w:r>
          </w:p>
        </w:tc>
        <w:tc>
          <w:tcPr>
            <w:tcW w:w="2499" w:type="pct"/>
          </w:tcPr>
          <w:p w14:paraId="045E6F5C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lang w:val="sr-Cyrl-RS"/>
              </w:rPr>
              <w:t>од _____________ до _____________</w:t>
            </w:r>
          </w:p>
        </w:tc>
      </w:tr>
    </w:tbl>
    <w:p w14:paraId="5C061CEE" w14:textId="77777777" w:rsidR="003F6200" w:rsidRPr="00766788" w:rsidRDefault="003F6200" w:rsidP="003F6200">
      <w:pPr>
        <w:spacing w:after="120"/>
        <w:rPr>
          <w:lang w:val="sr-Cyrl-RS"/>
        </w:rPr>
      </w:pPr>
    </w:p>
    <w:p w14:paraId="7190AFFF" w14:textId="77777777" w:rsidR="003F6200" w:rsidRPr="00766788" w:rsidRDefault="003F6200" w:rsidP="00E7652F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</w:pPr>
      <w:r w:rsidRPr="00766788"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  <w:t>Б. Одобрена прилагођавања за овај предмет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64"/>
        <w:gridCol w:w="4952"/>
      </w:tblGrid>
      <w:tr w:rsidR="003F6200" w:rsidRPr="00766788" w14:paraId="76085408" w14:textId="77777777" w:rsidTr="00F411C0">
        <w:tc>
          <w:tcPr>
            <w:tcW w:w="2254" w:type="pct"/>
          </w:tcPr>
          <w:p w14:paraId="56BCCC29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b/>
                <w:bCs/>
                <w:color w:val="1A1A1A"/>
                <w:lang w:val="sr-Cyrl-RS"/>
              </w:rPr>
              <w:t>Облик наставе / провере знања*</w:t>
            </w:r>
          </w:p>
        </w:tc>
        <w:tc>
          <w:tcPr>
            <w:tcW w:w="2746" w:type="pct"/>
          </w:tcPr>
          <w:p w14:paraId="23F12AEC" w14:textId="77777777" w:rsidR="003F6200" w:rsidRPr="00766788" w:rsidRDefault="003F6200" w:rsidP="00F411C0">
            <w:pPr>
              <w:spacing w:line="360" w:lineRule="auto"/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b/>
                <w:bCs/>
                <w:color w:val="1A1A1A"/>
                <w:lang w:val="sr-Cyrl-RS"/>
              </w:rPr>
              <w:t>Одобрено прилагођавање</w:t>
            </w:r>
          </w:p>
        </w:tc>
      </w:tr>
      <w:tr w:rsidR="003F6200" w:rsidRPr="00766788" w14:paraId="67255DC1" w14:textId="77777777" w:rsidTr="00F411C0">
        <w:tc>
          <w:tcPr>
            <w:tcW w:w="2254" w:type="pct"/>
          </w:tcPr>
          <w:p w14:paraId="388CAEDE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  <w:tc>
          <w:tcPr>
            <w:tcW w:w="2746" w:type="pct"/>
          </w:tcPr>
          <w:p w14:paraId="081D4D26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</w:tr>
      <w:tr w:rsidR="003F6200" w:rsidRPr="00766788" w14:paraId="09D22197" w14:textId="77777777" w:rsidTr="00F411C0">
        <w:tc>
          <w:tcPr>
            <w:tcW w:w="2254" w:type="pct"/>
          </w:tcPr>
          <w:p w14:paraId="1F8AA2BC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  <w:tc>
          <w:tcPr>
            <w:tcW w:w="2746" w:type="pct"/>
          </w:tcPr>
          <w:p w14:paraId="2491D62C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</w:tr>
      <w:tr w:rsidR="003F6200" w:rsidRPr="00766788" w14:paraId="18EA7C33" w14:textId="77777777" w:rsidTr="00F411C0">
        <w:tc>
          <w:tcPr>
            <w:tcW w:w="2254" w:type="pct"/>
          </w:tcPr>
          <w:p w14:paraId="5D5F5BE5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  <w:tc>
          <w:tcPr>
            <w:tcW w:w="2746" w:type="pct"/>
          </w:tcPr>
          <w:p w14:paraId="2E554951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</w:tr>
      <w:tr w:rsidR="003F6200" w:rsidRPr="00766788" w14:paraId="0B6D8682" w14:textId="77777777" w:rsidTr="00F411C0">
        <w:tc>
          <w:tcPr>
            <w:tcW w:w="2254" w:type="pct"/>
          </w:tcPr>
          <w:p w14:paraId="76AB66D9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  <w:tc>
          <w:tcPr>
            <w:tcW w:w="2746" w:type="pct"/>
          </w:tcPr>
          <w:p w14:paraId="2895871F" w14:textId="77777777" w:rsidR="003F6200" w:rsidRPr="00766788" w:rsidRDefault="003F6200" w:rsidP="00F411C0">
            <w:pPr>
              <w:spacing w:line="360" w:lineRule="auto"/>
              <w:rPr>
                <w:lang w:val="sr-Cyrl-RS"/>
              </w:rPr>
            </w:pPr>
          </w:p>
        </w:tc>
      </w:tr>
    </w:tbl>
    <w:p w14:paraId="03CDDF54" w14:textId="77777777" w:rsidR="003F6200" w:rsidRPr="00766788" w:rsidRDefault="003F6200" w:rsidP="003F6200">
      <w:pPr>
        <w:spacing w:before="60" w:after="60"/>
        <w:ind w:left="-142"/>
        <w:rPr>
          <w:rFonts w:ascii="Georgia" w:hAnsi="Georgia"/>
          <w:sz w:val="24"/>
          <w:szCs w:val="24"/>
          <w:lang w:val="sr-Cyrl-RS"/>
        </w:rPr>
      </w:pPr>
      <w:r w:rsidRPr="00766788">
        <w:rPr>
          <w:rFonts w:ascii="Georgia" w:eastAsia="Calibri" w:hAnsi="Georgia" w:cs="Calibri"/>
          <w:i/>
          <w:iCs/>
          <w:color w:val="555555"/>
          <w:sz w:val="20"/>
          <w:szCs w:val="20"/>
          <w:lang w:val="sr-Cyrl-RS"/>
        </w:rPr>
        <w:t>* предавања, вежбе, колоквијум, испит, стручна пракса, предаја радова и сл.</w:t>
      </w:r>
    </w:p>
    <w:p w14:paraId="0BFD528A" w14:textId="77777777" w:rsidR="003F6200" w:rsidRPr="00766788" w:rsidRDefault="003F6200" w:rsidP="003F6200">
      <w:pPr>
        <w:spacing w:after="120"/>
        <w:rPr>
          <w:lang w:val="sr-Cyrl-RS"/>
        </w:rPr>
      </w:pPr>
    </w:p>
    <w:p w14:paraId="10543461" w14:textId="77777777" w:rsidR="003F6200" w:rsidRPr="00766788" w:rsidRDefault="003F6200" w:rsidP="00E7652F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</w:pPr>
      <w:r w:rsidRPr="00766788"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  <w:t>В. Спровођење и поверљивост</w:t>
      </w:r>
    </w:p>
    <w:p w14:paraId="096A2237" w14:textId="77777777" w:rsidR="003F6200" w:rsidRPr="00766788" w:rsidRDefault="003F6200" w:rsidP="003F6200">
      <w:pPr>
        <w:spacing w:before="40" w:after="60"/>
        <w:jc w:val="both"/>
        <w:rPr>
          <w:rFonts w:ascii="Georgia" w:hAnsi="Georgia"/>
          <w:sz w:val="24"/>
          <w:szCs w:val="24"/>
          <w:lang w:val="sr-Cyrl-RS"/>
        </w:rPr>
      </w:pPr>
      <w:r w:rsidRPr="00766788">
        <w:rPr>
          <w:rFonts w:ascii="Georgia" w:eastAsia="Calibri" w:hAnsi="Georgia" w:cs="Calibri"/>
          <w:color w:val="1A1A1A"/>
          <w:lang w:val="sr-Cyrl-RS"/>
        </w:rPr>
        <w:t>Наведена прилагођавања одобрена су одлуком Комисије за прилагођавања и наставник је дужан да их спроводи у оквиру предмета за који је одговоран, у наведеном периоду важења.</w:t>
      </w:r>
    </w:p>
    <w:p w14:paraId="47AF5B91" w14:textId="77777777" w:rsidR="003F6200" w:rsidRPr="00766788" w:rsidRDefault="003F6200" w:rsidP="003F6200">
      <w:pPr>
        <w:spacing w:before="40" w:after="60"/>
        <w:jc w:val="both"/>
        <w:rPr>
          <w:rFonts w:ascii="Georgia" w:hAnsi="Georgia"/>
          <w:sz w:val="24"/>
          <w:szCs w:val="24"/>
          <w:lang w:val="sr-Cyrl-RS"/>
        </w:rPr>
      </w:pPr>
      <w:r w:rsidRPr="00766788">
        <w:rPr>
          <w:rFonts w:ascii="Georgia" w:eastAsia="Calibri" w:hAnsi="Georgia" w:cs="Calibri"/>
          <w:color w:val="1A1A1A"/>
          <w:lang w:val="sr-Cyrl-RS"/>
        </w:rPr>
        <w:t>Овај извод садржи искључиво одобрене мере и не садржи податке о здравственом стању студента. Наставник податке из извода не саопштава другим студентима нити трећим лицима, а прилагођавања спроводи на начин који не издваја студента пред групом без потребе.</w:t>
      </w:r>
    </w:p>
    <w:p w14:paraId="2D589D5F" w14:textId="77777777" w:rsidR="003F6200" w:rsidRPr="00766788" w:rsidRDefault="003F6200" w:rsidP="003F6200">
      <w:pPr>
        <w:spacing w:before="40" w:after="60"/>
        <w:jc w:val="both"/>
        <w:rPr>
          <w:rFonts w:ascii="Georgia" w:hAnsi="Georgia"/>
          <w:sz w:val="24"/>
          <w:szCs w:val="24"/>
          <w:lang w:val="sr-Cyrl-RS"/>
        </w:rPr>
      </w:pPr>
      <w:r w:rsidRPr="00766788">
        <w:rPr>
          <w:rFonts w:ascii="Georgia" w:eastAsia="Calibri" w:hAnsi="Georgia" w:cs="Calibri"/>
          <w:color w:val="1A1A1A"/>
          <w:lang w:val="sr-Cyrl-RS"/>
        </w:rPr>
        <w:t xml:space="preserve">За нејасноће у вези са спровођењем прилагођавања, техничку подршку или обавештавање о промени околности, наставник се обраћа Центру за подршку студентима путем мејл адресе </w:t>
      </w:r>
      <w:hyperlink r:id="rId6" w:history="1">
        <w:r w:rsidRPr="00766788">
          <w:rPr>
            <w:rStyle w:val="Hyperlink"/>
            <w:rFonts w:ascii="Georgia" w:eastAsia="Calibri" w:hAnsi="Georgia" w:cs="Calibri"/>
            <w:color w:val="000000" w:themeColor="text1"/>
            <w:lang w:val="sr-Cyrl-RS"/>
          </w:rPr>
          <w:t>centarzapodrsku@ff.uns.ac.rs</w:t>
        </w:r>
      </w:hyperlink>
      <w:r w:rsidRPr="00766788">
        <w:rPr>
          <w:rFonts w:ascii="Georgia" w:eastAsia="Calibri" w:hAnsi="Georgia" w:cs="Calibri"/>
          <w:color w:val="1A1A1A"/>
          <w:lang w:val="sr-Cyrl-RS"/>
        </w:rPr>
        <w:t xml:space="preserve"> </w:t>
      </w:r>
    </w:p>
    <w:p w14:paraId="3B9A1B3B" w14:textId="77777777" w:rsidR="003F6200" w:rsidRPr="00766788" w:rsidRDefault="003F6200" w:rsidP="003F6200">
      <w:pPr>
        <w:spacing w:after="120"/>
        <w:rPr>
          <w:lang w:val="sr-Cyrl-RS"/>
        </w:rPr>
      </w:pPr>
    </w:p>
    <w:p w14:paraId="2213787B" w14:textId="77777777" w:rsidR="003F6200" w:rsidRPr="00766788" w:rsidRDefault="003F6200" w:rsidP="00E7652F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</w:pPr>
      <w:r w:rsidRPr="00766788">
        <w:rPr>
          <w:rFonts w:ascii="Georgia" w:eastAsia="Times New Roman" w:hAnsi="Georgia" w:cs="Times New Roman"/>
          <w:b/>
          <w:bCs/>
          <w:color w:val="auto"/>
          <w:kern w:val="0"/>
          <w:sz w:val="24"/>
          <w:szCs w:val="24"/>
          <w:lang w:val="sr-Cyrl-RS"/>
          <w14:ligatures w14:val="none"/>
        </w:rPr>
        <w:lastRenderedPageBreak/>
        <w:t>Г. Издавање и пријем извода</w:t>
      </w:r>
    </w:p>
    <w:tbl>
      <w:tblPr>
        <w:tblStyle w:val="TableGrid"/>
        <w:tblW w:w="9026" w:type="dxa"/>
        <w:tblLook w:val="04A0" w:firstRow="1" w:lastRow="0" w:firstColumn="1" w:lastColumn="0" w:noHBand="0" w:noVBand="1"/>
      </w:tblPr>
      <w:tblGrid>
        <w:gridCol w:w="3400"/>
        <w:gridCol w:w="3666"/>
        <w:gridCol w:w="1960"/>
      </w:tblGrid>
      <w:tr w:rsidR="003F6200" w:rsidRPr="00766788" w14:paraId="5544B378" w14:textId="77777777" w:rsidTr="00F411C0">
        <w:tc>
          <w:tcPr>
            <w:tcW w:w="3400" w:type="dxa"/>
          </w:tcPr>
          <w:p w14:paraId="6001DC8D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</w:p>
        </w:tc>
        <w:tc>
          <w:tcPr>
            <w:tcW w:w="3666" w:type="dxa"/>
          </w:tcPr>
          <w:p w14:paraId="4276ED35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b/>
                <w:bCs/>
                <w:color w:val="1A1A1A"/>
                <w:sz w:val="19"/>
                <w:szCs w:val="19"/>
                <w:lang w:val="sr-Cyrl-RS"/>
              </w:rPr>
              <w:t>Потпис</w:t>
            </w:r>
          </w:p>
        </w:tc>
        <w:tc>
          <w:tcPr>
            <w:tcW w:w="1960" w:type="dxa"/>
          </w:tcPr>
          <w:p w14:paraId="6776D7E1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b/>
                <w:bCs/>
                <w:color w:val="1A1A1A"/>
                <w:sz w:val="19"/>
                <w:szCs w:val="19"/>
                <w:lang w:val="sr-Cyrl-RS"/>
              </w:rPr>
              <w:t>Датум</w:t>
            </w:r>
          </w:p>
        </w:tc>
      </w:tr>
      <w:tr w:rsidR="003F6200" w:rsidRPr="00766788" w14:paraId="7D222578" w14:textId="77777777" w:rsidTr="00F411C0">
        <w:tc>
          <w:tcPr>
            <w:tcW w:w="3400" w:type="dxa"/>
          </w:tcPr>
          <w:p w14:paraId="47A5EF8A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sz w:val="21"/>
                <w:szCs w:val="21"/>
                <w:lang w:val="sr-Cyrl-RS"/>
              </w:rPr>
              <w:t>Председник Комисије за прилагођавања</w:t>
            </w:r>
          </w:p>
        </w:tc>
        <w:tc>
          <w:tcPr>
            <w:tcW w:w="3666" w:type="dxa"/>
          </w:tcPr>
          <w:p w14:paraId="43E35F05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</w:p>
        </w:tc>
        <w:tc>
          <w:tcPr>
            <w:tcW w:w="1960" w:type="dxa"/>
          </w:tcPr>
          <w:p w14:paraId="04C10D26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</w:p>
        </w:tc>
      </w:tr>
      <w:tr w:rsidR="003F6200" w:rsidRPr="00766788" w14:paraId="093B96B0" w14:textId="77777777" w:rsidTr="00F411C0">
        <w:tc>
          <w:tcPr>
            <w:tcW w:w="3400" w:type="dxa"/>
          </w:tcPr>
          <w:p w14:paraId="2204756A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  <w:r w:rsidRPr="00766788">
              <w:rPr>
                <w:rFonts w:ascii="Georgia" w:eastAsia="Calibri" w:hAnsi="Georgia" w:cs="Calibri"/>
                <w:color w:val="1A1A1A"/>
                <w:sz w:val="21"/>
                <w:szCs w:val="21"/>
                <w:lang w:val="sr-Cyrl-RS"/>
              </w:rPr>
              <w:t>Наставник — потврда пријема обавештења</w:t>
            </w:r>
          </w:p>
        </w:tc>
        <w:tc>
          <w:tcPr>
            <w:tcW w:w="3666" w:type="dxa"/>
          </w:tcPr>
          <w:p w14:paraId="20193110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</w:p>
        </w:tc>
        <w:tc>
          <w:tcPr>
            <w:tcW w:w="1960" w:type="dxa"/>
          </w:tcPr>
          <w:p w14:paraId="017BE638" w14:textId="77777777" w:rsidR="003F6200" w:rsidRPr="00766788" w:rsidRDefault="003F6200" w:rsidP="00F411C0">
            <w:pPr>
              <w:rPr>
                <w:rFonts w:ascii="Georgia" w:hAnsi="Georgia"/>
                <w:lang w:val="sr-Cyrl-RS"/>
              </w:rPr>
            </w:pPr>
          </w:p>
        </w:tc>
      </w:tr>
    </w:tbl>
    <w:p w14:paraId="4E109516" w14:textId="77777777" w:rsidR="003F6200" w:rsidRPr="00766788" w:rsidRDefault="003F6200" w:rsidP="003F6200">
      <w:pPr>
        <w:spacing w:after="60"/>
        <w:rPr>
          <w:rFonts w:ascii="Georgia" w:hAnsi="Georgia"/>
          <w:lang w:val="sr-Cyrl-RS"/>
        </w:rPr>
      </w:pPr>
    </w:p>
    <w:p w14:paraId="6D344657" w14:textId="77777777" w:rsidR="003F6200" w:rsidRPr="00766788" w:rsidRDefault="003F6200" w:rsidP="003F6200">
      <w:pPr>
        <w:spacing w:before="40" w:after="60"/>
        <w:jc w:val="both"/>
        <w:rPr>
          <w:rFonts w:ascii="Georgia" w:eastAsia="Calibri" w:hAnsi="Georgia" w:cs="Calibri"/>
          <w:i/>
          <w:iCs/>
          <w:color w:val="767171" w:themeColor="background2" w:themeShade="80"/>
          <w:sz w:val="20"/>
          <w:szCs w:val="20"/>
          <w:lang w:val="sr-Cyrl-RS"/>
        </w:rPr>
      </w:pPr>
      <w:r w:rsidRPr="00766788">
        <w:rPr>
          <w:rFonts w:ascii="Georgia" w:eastAsia="Calibri" w:hAnsi="Georgia" w:cs="Calibri"/>
          <w:i/>
          <w:iCs/>
          <w:color w:val="767171" w:themeColor="background2" w:themeShade="80"/>
          <w:sz w:val="20"/>
          <w:szCs w:val="20"/>
          <w:lang w:val="sr-Cyrl-RS"/>
        </w:rPr>
        <w:t>Потписом наставник потврђује пријем извода и упознатост са одобреним прилагођавањима.</w:t>
      </w:r>
    </w:p>
    <w:p w14:paraId="5EE7BE08" w14:textId="77777777" w:rsidR="00870586" w:rsidRPr="00766788" w:rsidRDefault="00870586">
      <w:pPr>
        <w:rPr>
          <w:lang w:val="sr-Cyrl-RS"/>
        </w:rPr>
      </w:pPr>
    </w:p>
    <w:sectPr w:rsidR="00870586" w:rsidRPr="00766788" w:rsidSect="00C40B38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C92B0" w14:textId="77777777" w:rsidR="00AD00E9" w:rsidRDefault="00AD00E9" w:rsidP="00C40B38">
      <w:r>
        <w:separator/>
      </w:r>
    </w:p>
  </w:endnote>
  <w:endnote w:type="continuationSeparator" w:id="0">
    <w:p w14:paraId="058D66AE" w14:textId="77777777" w:rsidR="00AD00E9" w:rsidRDefault="00AD00E9" w:rsidP="00C40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6472E" w14:textId="77777777" w:rsidR="00AD00E9" w:rsidRDefault="00AD00E9" w:rsidP="00C40B38">
      <w:r>
        <w:separator/>
      </w:r>
    </w:p>
  </w:footnote>
  <w:footnote w:type="continuationSeparator" w:id="0">
    <w:p w14:paraId="079C5FCC" w14:textId="77777777" w:rsidR="00AD00E9" w:rsidRDefault="00AD00E9" w:rsidP="00C40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E827" w14:textId="416BFC0B" w:rsidR="00C40B38" w:rsidRPr="00C40B38" w:rsidRDefault="00C40B38" w:rsidP="00C40B38">
    <w:pPr>
      <w:jc w:val="right"/>
      <w:rPr>
        <w:rFonts w:ascii="Arial" w:hAnsi="Arial" w:cs="Arial"/>
        <w:spacing w:val="20"/>
        <w:sz w:val="24"/>
        <w:szCs w:val="24"/>
        <w:lang w:val="sr-Cyrl-RS"/>
      </w:rPr>
    </w:pP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Правилник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о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подршци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студентима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инвалидитетом</w:t>
    </w:r>
    <w:proofErr w:type="spellEnd"/>
  </w:p>
  <w:p w14:paraId="64AC2552" w14:textId="77777777" w:rsidR="00C40B38" w:rsidRDefault="00C40B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00"/>
    <w:rsid w:val="001A23BF"/>
    <w:rsid w:val="00380505"/>
    <w:rsid w:val="003F6200"/>
    <w:rsid w:val="00766788"/>
    <w:rsid w:val="00870586"/>
    <w:rsid w:val="00A17CE0"/>
    <w:rsid w:val="00AD00E9"/>
    <w:rsid w:val="00B64F5A"/>
    <w:rsid w:val="00C40B38"/>
    <w:rsid w:val="00E7652F"/>
    <w:rsid w:val="00F6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EC401"/>
  <w15:chartTrackingRefBased/>
  <w15:docId w15:val="{A65703E6-246E-46DB-8BFB-BDEA90C6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62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2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620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20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20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20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20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20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20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20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20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F620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20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20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20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20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20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20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F62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620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20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620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F620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620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F6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62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2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20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F620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3F6200"/>
    <w:rPr>
      <w:color w:val="0563C1"/>
      <w:u w:val="single"/>
    </w:rPr>
  </w:style>
  <w:style w:type="table" w:styleId="TableGrid">
    <w:name w:val="Table Grid"/>
    <w:basedOn w:val="TableNormal"/>
    <w:uiPriority w:val="39"/>
    <w:rsid w:val="003F620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0B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B3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40B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B3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ntarzapodrsku@ff.uns.ac.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Ninković</dc:creator>
  <cp:keywords/>
  <dc:description/>
  <cp:lastModifiedBy>Stefan Ninković</cp:lastModifiedBy>
  <cp:revision>5</cp:revision>
  <dcterms:created xsi:type="dcterms:W3CDTF">2026-09-29T06:15:00Z</dcterms:created>
  <dcterms:modified xsi:type="dcterms:W3CDTF">2026-09-29T06:22:00Z</dcterms:modified>
</cp:coreProperties>
</file>